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14"/>
      </w:tblGrid>
      <w:tr w:rsidR="0032228F" w14:paraId="5253A05D" w14:textId="77777777" w:rsidTr="00AC5A11">
        <w:trPr>
          <w:trHeight w:val="1407"/>
        </w:trPr>
        <w:tc>
          <w:tcPr>
            <w:tcW w:w="3227" w:type="dxa"/>
          </w:tcPr>
          <w:p w14:paraId="2B19BEEB" w14:textId="49C52C6C" w:rsidR="0032228F" w:rsidRPr="003759E9" w:rsidRDefault="0032228F" w:rsidP="00E95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9E9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14:paraId="15BE10FE" w14:textId="0D4AFF41" w:rsidR="0032228F" w:rsidRPr="003759E9" w:rsidRDefault="0032228F" w:rsidP="00E9546D">
            <w:pPr>
              <w:tabs>
                <w:tab w:val="left" w:pos="375"/>
                <w:tab w:val="center" w:pos="180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9E9">
              <w:rPr>
                <w:rFonts w:ascii="Times New Roman" w:hAnsi="Times New Roman" w:cs="Times New Roman"/>
                <w:b/>
                <w:sz w:val="26"/>
                <w:szCs w:val="26"/>
              </w:rPr>
              <w:t>TỈNH ĐIỆN BIÊN</w:t>
            </w:r>
          </w:p>
          <w:p w14:paraId="379EAF06" w14:textId="77777777" w:rsidR="0032228F" w:rsidRDefault="0032228F" w:rsidP="00E9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D3C0319" wp14:editId="324FC4D4">
                      <wp:simplePos x="0" y="0"/>
                      <wp:positionH relativeFrom="column">
                        <wp:posOffset>830951</wp:posOffset>
                      </wp:positionH>
                      <wp:positionV relativeFrom="paragraph">
                        <wp:posOffset>22225</wp:posOffset>
                      </wp:positionV>
                      <wp:extent cx="5810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A2EA2CE" id="Straight Connector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45pt,1.75pt" to="111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DAD4F59" w14:textId="368D3D52" w:rsidR="0032228F" w:rsidRDefault="0032228F" w:rsidP="00E95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8B0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AC5A11">
              <w:rPr>
                <w:rFonts w:ascii="Times New Roman" w:hAnsi="Times New Roman" w:cs="Times New Roman"/>
                <w:sz w:val="26"/>
                <w:szCs w:val="26"/>
              </w:rPr>
              <w:t xml:space="preserve"> 2051</w:t>
            </w:r>
            <w:r w:rsidRPr="001838B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QĐ-UBND</w:t>
            </w:r>
          </w:p>
          <w:p w14:paraId="2CC3CF08" w14:textId="581ECC67" w:rsidR="002728C2" w:rsidRDefault="002728C2" w:rsidP="006E16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EF68C4" w14:textId="77777777" w:rsidR="0032228F" w:rsidRPr="00A25DAA" w:rsidRDefault="0032228F" w:rsidP="003222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4" w:type="dxa"/>
          </w:tcPr>
          <w:p w14:paraId="6D92DFB2" w14:textId="77777777" w:rsidR="0032228F" w:rsidRPr="00FE455B" w:rsidRDefault="0032228F" w:rsidP="00E954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45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69CAE38" w14:textId="77777777" w:rsidR="0032228F" w:rsidRDefault="0032228F" w:rsidP="00E95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33D46C3E" w14:textId="77777777" w:rsidR="0032228F" w:rsidRDefault="0032228F" w:rsidP="00E9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393EBE7A" wp14:editId="1E5594D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28575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51E8B5F" id="Straight Connector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55pt,2.25pt" to="236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77494E74" w14:textId="137F8BBA" w:rsidR="0032228F" w:rsidRDefault="00827FB9" w:rsidP="00AC5A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3222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Điện Biên, </w:t>
            </w:r>
            <w:r w:rsidR="0032228F" w:rsidRPr="00312BFD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5A11"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32228F" w:rsidRPr="00312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22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9B5B8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463A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222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2022</w:t>
            </w:r>
          </w:p>
        </w:tc>
      </w:tr>
    </w:tbl>
    <w:p w14:paraId="58EE1ABF" w14:textId="77777777" w:rsidR="0032228F" w:rsidRPr="00A25DAA" w:rsidRDefault="0032228F" w:rsidP="0032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AA">
        <w:rPr>
          <w:rFonts w:ascii="Times New Roman" w:hAnsi="Times New Roman" w:cs="Times New Roman"/>
          <w:b/>
          <w:sz w:val="28"/>
          <w:szCs w:val="28"/>
        </w:rPr>
        <w:t>QUYẾT ĐỊNH</w:t>
      </w:r>
    </w:p>
    <w:p w14:paraId="03B28AEB" w14:textId="77777777" w:rsidR="00A25DAA" w:rsidRDefault="0032228F" w:rsidP="00627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việc công bố Danh mục thủ tục hành chính </w:t>
      </w:r>
      <w:r w:rsidR="00D40BAC">
        <w:rPr>
          <w:rFonts w:ascii="Times New Roman" w:hAnsi="Times New Roman" w:cs="Times New Roman"/>
          <w:b/>
          <w:sz w:val="28"/>
          <w:szCs w:val="28"/>
        </w:rPr>
        <w:t>sửa đổi, bổ sung</w:t>
      </w:r>
      <w:r w:rsidR="00391E6E">
        <w:rPr>
          <w:rFonts w:ascii="Times New Roman" w:hAnsi="Times New Roman" w:cs="Times New Roman"/>
          <w:b/>
          <w:sz w:val="28"/>
          <w:szCs w:val="28"/>
        </w:rPr>
        <w:t xml:space="preserve"> trong</w:t>
      </w:r>
      <w:r w:rsidR="00D40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8E7E41" w14:textId="7387FF6F" w:rsidR="0032228F" w:rsidRDefault="00D40BAC" w:rsidP="00627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lĩnh vực </w:t>
      </w:r>
      <w:r w:rsidR="0032228F">
        <w:rPr>
          <w:rFonts w:ascii="Times New Roman" w:hAnsi="Times New Roman" w:cs="Times New Roman"/>
          <w:b/>
          <w:sz w:val="28"/>
          <w:szCs w:val="28"/>
        </w:rPr>
        <w:t xml:space="preserve">Thú y thuộc thẩm quyền giải quyết của Sở Nông nghiệp </w:t>
      </w:r>
    </w:p>
    <w:p w14:paraId="2C8E3A76" w14:textId="77777777" w:rsidR="0032228F" w:rsidRDefault="0032228F" w:rsidP="0032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và Phát triển nông thôn tỉnh Điện Biên</w:t>
      </w:r>
    </w:p>
    <w:p w14:paraId="67659935" w14:textId="1614913E" w:rsidR="0032228F" w:rsidRDefault="0032228F" w:rsidP="0032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4AE99" wp14:editId="1D227FCF">
                <wp:simplePos x="0" y="0"/>
                <wp:positionH relativeFrom="column">
                  <wp:posOffset>2300605</wp:posOffset>
                </wp:positionH>
                <wp:positionV relativeFrom="paragraph">
                  <wp:posOffset>36195</wp:posOffset>
                </wp:positionV>
                <wp:extent cx="1304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A0D5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2.85pt" to="283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uNtgEAALcDAAAOAAAAZHJzL2Uyb0RvYy54bWysU02P0zAQvSPxHyzfadIWEERN99AVXBBU&#10;7PIDvM64sbA91tj0498zdtssAoRWKy6Ox37vzbzxZHVz9E7sgZLF0Mv5rJUCgsbBhl0vv91/ePVO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" strokecolor="black [3040]"/>
            </w:pict>
          </mc:Fallback>
        </mc:AlternateContent>
      </w:r>
    </w:p>
    <w:p w14:paraId="3FB36603" w14:textId="77777777" w:rsidR="0032228F" w:rsidRPr="00A25DAA" w:rsidRDefault="0032228F" w:rsidP="0032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AA">
        <w:rPr>
          <w:rFonts w:ascii="Times New Roman" w:hAnsi="Times New Roman" w:cs="Times New Roman"/>
          <w:b/>
          <w:sz w:val="28"/>
          <w:szCs w:val="28"/>
        </w:rPr>
        <w:t>CHỦ TỊCH ỦY BAN NHÂN DÂN TỈNH ĐIỆN BIÊN</w:t>
      </w:r>
      <w:bookmarkStart w:id="0" w:name="_GoBack"/>
      <w:bookmarkEnd w:id="0"/>
    </w:p>
    <w:p w14:paraId="605D602C" w14:textId="77777777" w:rsidR="0032228F" w:rsidRPr="009B6036" w:rsidRDefault="0032228F" w:rsidP="003222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A126DC" w14:textId="77777777" w:rsidR="000463AE" w:rsidRPr="00D47046" w:rsidRDefault="000463AE" w:rsidP="000463AE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6">
        <w:rPr>
          <w:rFonts w:ascii="Times New Roman" w:hAnsi="Times New Roman" w:cs="Times New Roman"/>
          <w:i/>
          <w:iCs/>
          <w:sz w:val="28"/>
          <w:szCs w:val="2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14:paraId="445CB591" w14:textId="77777777" w:rsidR="000463AE" w:rsidRPr="00D47046" w:rsidRDefault="000463AE" w:rsidP="000463AE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6">
        <w:rPr>
          <w:rFonts w:ascii="Times New Roman" w:hAnsi="Times New Roman" w:cs="Times New Roman"/>
          <w:i/>
          <w:iCs/>
          <w:sz w:val="28"/>
          <w:szCs w:val="28"/>
        </w:rPr>
        <w:t>Căn cứ Nghị định số 63/2010/N</w:t>
      </w:r>
      <w:r>
        <w:rPr>
          <w:rFonts w:ascii="Times New Roman" w:hAnsi="Times New Roman" w:cs="Times New Roman"/>
          <w:i/>
          <w:iCs/>
          <w:sz w:val="28"/>
          <w:szCs w:val="28"/>
        </w:rPr>
        <w:t>Đ</w:t>
      </w:r>
      <w:r w:rsidRPr="00D47046">
        <w:rPr>
          <w:rFonts w:ascii="Times New Roman" w:hAnsi="Times New Roman" w:cs="Times New Roman"/>
          <w:i/>
          <w:iCs/>
          <w:sz w:val="28"/>
          <w:szCs w:val="28"/>
        </w:rPr>
        <w:t>-CP ngày 08 tháng 6 năm 2010 của Chính phủ về kiểm soát thủ tục hành chính; Nghị định số 92/2017/NĐ-CP ngày 07 tháng 8 năm 2017 của Chính phủ sửa đổi, bổ sung một số điều của các Nghị định liên quan đến kiểm soát thủ tục hành chính;</w:t>
      </w:r>
    </w:p>
    <w:p w14:paraId="33AE47E1" w14:textId="77777777" w:rsidR="000463AE" w:rsidRDefault="000463AE" w:rsidP="000463AE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6">
        <w:rPr>
          <w:rFonts w:ascii="Times New Roman" w:hAnsi="Times New Roman" w:cs="Times New Roman"/>
          <w:i/>
          <w:iCs/>
          <w:sz w:val="28"/>
          <w:szCs w:val="28"/>
        </w:rPr>
        <w:t>Căn cứ thông tư số 02/2017/TT-VPCP ngày 03 tháng 10 năm 2017 của Bộ trưởng, Chủ nhiệm Văn phòng Chính phủ hướng dẫn nghiệp vụ về kiểm soát thủ tục hành chính;</w:t>
      </w:r>
    </w:p>
    <w:p w14:paraId="50DF10B4" w14:textId="33595A1A" w:rsidR="0032228F" w:rsidRPr="00276C7B" w:rsidRDefault="0032228F" w:rsidP="00276C7B">
      <w:pPr>
        <w:spacing w:before="120" w:after="0" w:line="240" w:lineRule="auto"/>
        <w:ind w:firstLine="720"/>
        <w:jc w:val="both"/>
        <w:rPr>
          <w:i/>
          <w:iCs/>
          <w:szCs w:val="28"/>
        </w:rPr>
      </w:pPr>
      <w:r w:rsidRPr="00276C7B">
        <w:rPr>
          <w:rFonts w:ascii="Times New Roman" w:hAnsi="Times New Roman" w:cs="Times New Roman"/>
          <w:i/>
          <w:iCs/>
          <w:sz w:val="28"/>
          <w:szCs w:val="28"/>
        </w:rPr>
        <w:t xml:space="preserve">Căn cứ </w:t>
      </w:r>
      <w:r w:rsidR="00276C7B" w:rsidRPr="00276C7B">
        <w:rPr>
          <w:rFonts w:ascii="Times New Roman" w:hAnsi="Times New Roman" w:cs="Times New Roman"/>
          <w:i/>
          <w:iCs/>
          <w:sz w:val="28"/>
          <w:szCs w:val="28"/>
        </w:rPr>
        <w:t>Quyết định số</w:t>
      </w:r>
      <w:r w:rsidR="005B57FB">
        <w:rPr>
          <w:rFonts w:ascii="Times New Roman" w:hAnsi="Times New Roman" w:cs="Times New Roman"/>
          <w:i/>
          <w:iCs/>
          <w:sz w:val="28"/>
          <w:szCs w:val="28"/>
        </w:rPr>
        <w:t xml:space="preserve"> 4014/QĐ-BNN-TY </w:t>
      </w:r>
      <w:r w:rsidR="00276C7B" w:rsidRPr="00276C7B">
        <w:rPr>
          <w:rFonts w:ascii="Times New Roman" w:hAnsi="Times New Roman" w:cs="Times New Roman"/>
          <w:i/>
          <w:iCs/>
          <w:sz w:val="28"/>
          <w:szCs w:val="28"/>
        </w:rPr>
        <w:t>ngày 24 tháng 10 năm 2022 của Bộ</w:t>
      </w:r>
      <w:r w:rsidR="005B57FB">
        <w:rPr>
          <w:rFonts w:ascii="Times New Roman" w:hAnsi="Times New Roman" w:cs="Times New Roman"/>
          <w:i/>
          <w:iCs/>
          <w:sz w:val="28"/>
          <w:szCs w:val="28"/>
        </w:rPr>
        <w:t xml:space="preserve"> trưởng Bộ</w:t>
      </w:r>
      <w:r w:rsidR="00276C7B" w:rsidRPr="00276C7B">
        <w:rPr>
          <w:rFonts w:ascii="Times New Roman" w:hAnsi="Times New Roman" w:cs="Times New Roman"/>
          <w:i/>
          <w:iCs/>
          <w:sz w:val="28"/>
          <w:szCs w:val="28"/>
        </w:rPr>
        <w:t xml:space="preserve"> Nông nghiệp và Phát triển nông thôn về việc công bố thủ tục hành chính mới ban hành; thủ tục hành chính được sửa đổi, bổ</w:t>
      </w:r>
      <w:r w:rsidR="00A25DAA">
        <w:rPr>
          <w:rFonts w:ascii="Times New Roman" w:hAnsi="Times New Roman" w:cs="Times New Roman"/>
          <w:i/>
          <w:iCs/>
          <w:sz w:val="28"/>
          <w:szCs w:val="28"/>
        </w:rPr>
        <w:t xml:space="preserve"> sung </w:t>
      </w:r>
      <w:r w:rsidR="00276C7B" w:rsidRPr="00276C7B">
        <w:rPr>
          <w:rFonts w:ascii="Times New Roman" w:hAnsi="Times New Roman" w:cs="Times New Roman"/>
          <w:i/>
          <w:iCs/>
          <w:sz w:val="28"/>
          <w:szCs w:val="28"/>
        </w:rPr>
        <w:t>lĩnh vực thú y thuộc phạm vi chức năng quản lý của Bộ Nông nghiệp và Phát triển nông thôn;</w:t>
      </w:r>
    </w:p>
    <w:p w14:paraId="1890A0AF" w14:textId="6F0C3217" w:rsidR="0032228F" w:rsidRDefault="0032228F" w:rsidP="009313AB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Theo đề nghị của Giám đốc Sở Nông nghiệp và Phát triển nông thôn</w:t>
      </w:r>
      <w:r w:rsidR="00391E6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F712480" w14:textId="77777777" w:rsidR="0032228F" w:rsidRPr="00A25DAA" w:rsidRDefault="0032228F" w:rsidP="00276C7B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DAA"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</w:p>
    <w:p w14:paraId="329234EB" w14:textId="75EDCBD8" w:rsidR="0032228F" w:rsidRDefault="0032228F" w:rsidP="009313AB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Điều 1. </w:t>
      </w:r>
      <w:r>
        <w:rPr>
          <w:rFonts w:ascii="Times New Roman" w:hAnsi="Times New Roman" w:cs="Times New Roman"/>
          <w:sz w:val="28"/>
          <w:szCs w:val="28"/>
        </w:rPr>
        <w:t>Công bố kèm theo Quyết đị</w:t>
      </w:r>
      <w:r w:rsidR="005B57FB">
        <w:rPr>
          <w:rFonts w:ascii="Times New Roman" w:hAnsi="Times New Roman" w:cs="Times New Roman"/>
          <w:sz w:val="28"/>
          <w:szCs w:val="28"/>
        </w:rPr>
        <w:t>nh này D</w:t>
      </w:r>
      <w:r>
        <w:rPr>
          <w:rFonts w:ascii="Times New Roman" w:hAnsi="Times New Roman" w:cs="Times New Roman"/>
          <w:sz w:val="28"/>
          <w:szCs w:val="28"/>
        </w:rPr>
        <w:t>anh mụ</w:t>
      </w:r>
      <w:r w:rsidR="009B603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thủ tục hành chính </w:t>
      </w:r>
      <w:r w:rsidR="0062777F">
        <w:rPr>
          <w:rFonts w:ascii="Times New Roman" w:hAnsi="Times New Roman" w:cs="Times New Roman"/>
          <w:sz w:val="28"/>
          <w:szCs w:val="28"/>
        </w:rPr>
        <w:t>sửa đổi, bổ sung</w:t>
      </w:r>
      <w:r w:rsidR="009B6036">
        <w:rPr>
          <w:rFonts w:ascii="Times New Roman" w:hAnsi="Times New Roman" w:cs="Times New Roman"/>
          <w:sz w:val="28"/>
          <w:szCs w:val="28"/>
        </w:rPr>
        <w:t xml:space="preserve"> trong</w:t>
      </w:r>
      <w:r w:rsidR="0062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lĩnh vực Thú y thuộc thẩm quyền giải quyết của Sở Nông nghiệp và Phát triển nông thôn tỉnh Điện Biên </w:t>
      </w:r>
      <w:r w:rsidRPr="00824772">
        <w:rPr>
          <w:rFonts w:ascii="Times New Roman" w:hAnsi="Times New Roman" w:cs="Times New Roman"/>
          <w:i/>
          <w:iCs/>
          <w:sz w:val="28"/>
          <w:szCs w:val="28"/>
        </w:rPr>
        <w:t>(có danh mục cụ thể kèm theo).</w:t>
      </w:r>
    </w:p>
    <w:p w14:paraId="2E04DCEF" w14:textId="77777777" w:rsidR="0032228F" w:rsidRDefault="0032228F" w:rsidP="009313AB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D9A">
        <w:rPr>
          <w:rFonts w:ascii="Times New Roman" w:hAnsi="Times New Roman" w:cs="Times New Roman"/>
          <w:b/>
          <w:bCs/>
          <w:sz w:val="28"/>
          <w:szCs w:val="28"/>
        </w:rPr>
        <w:t>Điều 2.</w:t>
      </w:r>
      <w:r>
        <w:rPr>
          <w:rFonts w:ascii="Times New Roman" w:hAnsi="Times New Roman" w:cs="Times New Roman"/>
          <w:sz w:val="28"/>
          <w:szCs w:val="28"/>
        </w:rPr>
        <w:t xml:space="preserve"> Quyết định này có hiệu lực kể từ ngày ký.</w:t>
      </w:r>
    </w:p>
    <w:p w14:paraId="1FD39AA5" w14:textId="257842EC" w:rsidR="006B0A69" w:rsidRPr="00276C7B" w:rsidRDefault="0032228F" w:rsidP="00276C7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D9A">
        <w:rPr>
          <w:rFonts w:ascii="Times New Roman" w:hAnsi="Times New Roman" w:cs="Times New Roman"/>
          <w:b/>
          <w:bCs/>
          <w:sz w:val="28"/>
          <w:szCs w:val="28"/>
        </w:rPr>
        <w:t xml:space="preserve">Điều 3. </w:t>
      </w:r>
      <w:r>
        <w:rPr>
          <w:rFonts w:ascii="Times New Roman" w:hAnsi="Times New Roman" w:cs="Times New Roman"/>
          <w:sz w:val="28"/>
          <w:szCs w:val="28"/>
        </w:rPr>
        <w:t>Chánh Văn phòng Ủy ban nhân dân tỉnh, Giám đốc Sở Nông nghiệp và Phát triển nông thôn; các tổ chức, cá nhân có liên quan chịu trách nhiệm thi hành Quyết đị</w:t>
      </w:r>
      <w:r w:rsidR="007C7F3A">
        <w:rPr>
          <w:rFonts w:ascii="Times New Roman" w:hAnsi="Times New Roman" w:cs="Times New Roman"/>
          <w:sz w:val="28"/>
          <w:szCs w:val="28"/>
        </w:rPr>
        <w:t>nh này</w:t>
      </w:r>
      <w:r>
        <w:rPr>
          <w:rFonts w:ascii="Times New Roman" w:hAnsi="Times New Roman" w:cs="Times New Roman"/>
          <w:sz w:val="28"/>
          <w:szCs w:val="28"/>
        </w:rPr>
        <w:t>./.</w:t>
      </w:r>
    </w:p>
    <w:p w14:paraId="2626325E" w14:textId="77777777" w:rsidR="00E57894" w:rsidRPr="00E57894" w:rsidRDefault="00E57894" w:rsidP="009313AB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16"/>
      </w:tblGrid>
      <w:tr w:rsidR="0032228F" w14:paraId="2DC55603" w14:textId="77777777" w:rsidTr="0032228F">
        <w:tc>
          <w:tcPr>
            <w:tcW w:w="4531" w:type="dxa"/>
          </w:tcPr>
          <w:p w14:paraId="692D19BF" w14:textId="1F2022C2" w:rsidR="0032228F" w:rsidRPr="00824772" w:rsidRDefault="0032228F" w:rsidP="00E9546D">
            <w:pPr>
              <w:ind w:firstLine="164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14:paraId="2559EB6E" w14:textId="77777777" w:rsidR="0032228F" w:rsidRDefault="0032228F" w:rsidP="00E9546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48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14:paraId="05A9A166" w14:textId="77777777" w:rsidR="00A25DAA" w:rsidRDefault="00A25DAA" w:rsidP="00E9546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241B4E5" w14:textId="19879B0F" w:rsidR="00A25DAA" w:rsidRPr="00A25DAA" w:rsidRDefault="00AC5A11" w:rsidP="00E9546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="00A25DAA" w:rsidRPr="00A25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ê Thành Đô</w:t>
            </w:r>
          </w:p>
        </w:tc>
      </w:tr>
    </w:tbl>
    <w:p w14:paraId="72D0AEAF" w14:textId="77777777" w:rsidR="0032228F" w:rsidRDefault="0032228F">
      <w:pPr>
        <w:sectPr w:rsidR="0032228F" w:rsidSect="00AC5A11">
          <w:headerReference w:type="default" r:id="rId8"/>
          <w:pgSz w:w="11907" w:h="16840" w:code="9"/>
          <w:pgMar w:top="1701" w:right="1134" w:bottom="1134" w:left="1418" w:header="720" w:footer="720" w:gutter="0"/>
          <w:cols w:space="720"/>
          <w:titlePg/>
          <w:docGrid w:linePitch="381"/>
        </w:sectPr>
      </w:pPr>
    </w:p>
    <w:p w14:paraId="024CD76C" w14:textId="77777777" w:rsidR="005B57FB" w:rsidRDefault="0032228F" w:rsidP="00F30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250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DANH MỤC THỦ TỤC HÀNH CHÍNH </w:t>
      </w:r>
      <w:r w:rsidR="00EE5EAA" w:rsidRPr="00002501">
        <w:rPr>
          <w:rFonts w:ascii="Times New Roman" w:hAnsi="Times New Roman" w:cs="Times New Roman"/>
          <w:b/>
          <w:bCs/>
          <w:sz w:val="26"/>
          <w:szCs w:val="26"/>
        </w:rPr>
        <w:t>SỬA ĐỔI, BỔ SUNG</w:t>
      </w:r>
      <w:r w:rsidR="00A25DAA">
        <w:rPr>
          <w:rFonts w:ascii="Times New Roman" w:hAnsi="Times New Roman" w:cs="Times New Roman"/>
          <w:b/>
          <w:bCs/>
          <w:sz w:val="26"/>
          <w:szCs w:val="26"/>
        </w:rPr>
        <w:t xml:space="preserve"> TRONG</w:t>
      </w:r>
      <w:r w:rsidR="0062777F" w:rsidRPr="00002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2501">
        <w:rPr>
          <w:rFonts w:ascii="Times New Roman" w:hAnsi="Times New Roman" w:cs="Times New Roman"/>
          <w:b/>
          <w:bCs/>
          <w:sz w:val="26"/>
          <w:szCs w:val="26"/>
        </w:rPr>
        <w:t>LĨNH VỰC THÚ Y THUỘC</w:t>
      </w:r>
      <w:r w:rsidR="0062777F" w:rsidRPr="00002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2501">
        <w:rPr>
          <w:rFonts w:ascii="Times New Roman" w:hAnsi="Times New Roman" w:cs="Times New Roman"/>
          <w:b/>
          <w:bCs/>
          <w:sz w:val="26"/>
          <w:szCs w:val="26"/>
        </w:rPr>
        <w:t>THẨM</w:t>
      </w:r>
      <w:r w:rsidR="0062777F" w:rsidRPr="00002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2501">
        <w:rPr>
          <w:rFonts w:ascii="Times New Roman" w:hAnsi="Times New Roman" w:cs="Times New Roman"/>
          <w:b/>
          <w:bCs/>
          <w:sz w:val="26"/>
          <w:szCs w:val="26"/>
        </w:rPr>
        <w:t xml:space="preserve">QUYỀN </w:t>
      </w:r>
    </w:p>
    <w:p w14:paraId="011D061A" w14:textId="77777777" w:rsidR="005B57FB" w:rsidRDefault="00EE5EAA" w:rsidP="00F30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2501">
        <w:rPr>
          <w:rFonts w:ascii="Times New Roman" w:hAnsi="Times New Roman" w:cs="Times New Roman"/>
          <w:b/>
          <w:bCs/>
          <w:sz w:val="26"/>
          <w:szCs w:val="26"/>
        </w:rPr>
        <w:t xml:space="preserve">GIẢI QUYẾT </w:t>
      </w:r>
      <w:r w:rsidR="0032228F" w:rsidRPr="00002501">
        <w:rPr>
          <w:rFonts w:ascii="Times New Roman" w:hAnsi="Times New Roman" w:cs="Times New Roman"/>
          <w:b/>
          <w:bCs/>
          <w:sz w:val="26"/>
          <w:szCs w:val="26"/>
        </w:rPr>
        <w:t>CỦA SỞ NÔNG NGHIỆP VÀ PHÁT TRIỂN NÔNG THÔN TỈNH ĐIỆN</w:t>
      </w:r>
      <w:r w:rsidR="0032228F" w:rsidRPr="00322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28F" w:rsidRPr="00002501">
        <w:rPr>
          <w:rFonts w:ascii="Times New Roman" w:hAnsi="Times New Roman" w:cs="Times New Roman"/>
          <w:b/>
          <w:bCs/>
          <w:sz w:val="26"/>
          <w:szCs w:val="26"/>
        </w:rPr>
        <w:t>BIÊN</w:t>
      </w:r>
    </w:p>
    <w:p w14:paraId="3E636DE5" w14:textId="02379BA1" w:rsidR="0032228F" w:rsidRPr="00AC5A11" w:rsidRDefault="0032228F" w:rsidP="00F30E4C">
      <w:pPr>
        <w:spacing w:after="0" w:line="240" w:lineRule="auto"/>
        <w:ind w:right="-312" w:hanging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5A11">
        <w:rPr>
          <w:rFonts w:ascii="Times New Roman" w:hAnsi="Times New Roman" w:cs="Times New Roman"/>
          <w:i/>
          <w:iCs/>
          <w:sz w:val="26"/>
          <w:szCs w:val="26"/>
        </w:rPr>
        <w:t>(Ban hành kèm theo Quyết định số</w:t>
      </w:r>
      <w:r w:rsidR="00AC5A11" w:rsidRPr="00AC5A11">
        <w:rPr>
          <w:rFonts w:ascii="Times New Roman" w:hAnsi="Times New Roman" w:cs="Times New Roman"/>
          <w:i/>
          <w:iCs/>
          <w:sz w:val="26"/>
          <w:szCs w:val="26"/>
        </w:rPr>
        <w:t>: 2051</w:t>
      </w:r>
      <w:r w:rsidRPr="00AC5A11">
        <w:rPr>
          <w:rFonts w:ascii="Times New Roman" w:hAnsi="Times New Roman" w:cs="Times New Roman"/>
          <w:i/>
          <w:iCs/>
          <w:sz w:val="26"/>
          <w:szCs w:val="26"/>
        </w:rPr>
        <w:t>/QĐ-UBND ngày</w:t>
      </w:r>
      <w:r w:rsidR="00AC5A11" w:rsidRPr="00AC5A11">
        <w:rPr>
          <w:rFonts w:ascii="Times New Roman" w:hAnsi="Times New Roman" w:cs="Times New Roman"/>
          <w:i/>
          <w:iCs/>
          <w:sz w:val="26"/>
          <w:szCs w:val="26"/>
        </w:rPr>
        <w:t xml:space="preserve"> 08</w:t>
      </w:r>
      <w:r w:rsidRPr="00AC5A11">
        <w:rPr>
          <w:rFonts w:ascii="Times New Roman" w:hAnsi="Times New Roman" w:cs="Times New Roman"/>
          <w:i/>
          <w:iCs/>
          <w:sz w:val="26"/>
          <w:szCs w:val="26"/>
        </w:rPr>
        <w:t xml:space="preserve"> tháng</w:t>
      </w:r>
      <w:r w:rsidR="00276C7B" w:rsidRPr="00AC5A11">
        <w:rPr>
          <w:rFonts w:ascii="Times New Roman" w:hAnsi="Times New Roman" w:cs="Times New Roman"/>
          <w:i/>
          <w:iCs/>
          <w:sz w:val="26"/>
          <w:szCs w:val="26"/>
        </w:rPr>
        <w:t xml:space="preserve"> 11</w:t>
      </w:r>
      <w:r w:rsidRPr="00AC5A11">
        <w:rPr>
          <w:rFonts w:ascii="Times New Roman" w:hAnsi="Times New Roman" w:cs="Times New Roman"/>
          <w:i/>
          <w:iCs/>
          <w:sz w:val="26"/>
          <w:szCs w:val="26"/>
        </w:rPr>
        <w:t xml:space="preserve"> năm 2022 của Chủ tịch Ủy ban nhân dân tỉnh Điện Biên)</w:t>
      </w:r>
    </w:p>
    <w:p w14:paraId="09DCB737" w14:textId="34E4FE3C" w:rsidR="00381D13" w:rsidRPr="0032228F" w:rsidRDefault="00EE5EAA" w:rsidP="0032228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DA5F2" wp14:editId="2E7BD6BF">
                <wp:simplePos x="0" y="0"/>
                <wp:positionH relativeFrom="column">
                  <wp:posOffset>3082289</wp:posOffset>
                </wp:positionH>
                <wp:positionV relativeFrom="paragraph">
                  <wp:posOffset>22225</wp:posOffset>
                </wp:positionV>
                <wp:extent cx="23336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E134A1D" id="Straight Connector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1.75pt" to="426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" strokecolor="black [3040]"/>
            </w:pict>
          </mc:Fallback>
        </mc:AlternateContent>
      </w:r>
      <w:r w:rsidR="00740D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2268"/>
        <w:gridCol w:w="1814"/>
        <w:gridCol w:w="2263"/>
        <w:gridCol w:w="2410"/>
        <w:gridCol w:w="851"/>
        <w:gridCol w:w="992"/>
        <w:gridCol w:w="1134"/>
      </w:tblGrid>
      <w:tr w:rsidR="00641E54" w:rsidRPr="00381D13" w14:paraId="22125423" w14:textId="3B01D248" w:rsidTr="00AC5A11">
        <w:trPr>
          <w:trHeight w:val="505"/>
        </w:trPr>
        <w:tc>
          <w:tcPr>
            <w:tcW w:w="708" w:type="dxa"/>
            <w:vMerge w:val="restart"/>
            <w:vAlign w:val="center"/>
          </w:tcPr>
          <w:p w14:paraId="32E174BA" w14:textId="581DE5DD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702" w:type="dxa"/>
            <w:vMerge w:val="restart"/>
            <w:vAlign w:val="center"/>
          </w:tcPr>
          <w:p w14:paraId="0E47E368" w14:textId="2F0A7162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Tên thủ tục hành chính </w:t>
            </w:r>
          </w:p>
        </w:tc>
        <w:tc>
          <w:tcPr>
            <w:tcW w:w="2268" w:type="dxa"/>
            <w:vMerge w:val="restart"/>
            <w:vAlign w:val="center"/>
          </w:tcPr>
          <w:p w14:paraId="41EA7FA3" w14:textId="77777777" w:rsidR="00391E6E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Thời hạn </w:t>
            </w:r>
          </w:p>
          <w:p w14:paraId="4F100091" w14:textId="5C2F5D9D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giải quyết</w:t>
            </w:r>
          </w:p>
        </w:tc>
        <w:tc>
          <w:tcPr>
            <w:tcW w:w="1814" w:type="dxa"/>
            <w:vMerge w:val="restart"/>
            <w:vAlign w:val="center"/>
          </w:tcPr>
          <w:p w14:paraId="41F24582" w14:textId="62D98BD1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điểm thưc hiện</w:t>
            </w:r>
          </w:p>
        </w:tc>
        <w:tc>
          <w:tcPr>
            <w:tcW w:w="2263" w:type="dxa"/>
            <w:vMerge w:val="restart"/>
            <w:vAlign w:val="center"/>
          </w:tcPr>
          <w:p w14:paraId="33F2A6F3" w14:textId="23661D68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Phí, lệ phí</w:t>
            </w:r>
          </w:p>
        </w:tc>
        <w:tc>
          <w:tcPr>
            <w:tcW w:w="2410" w:type="dxa"/>
            <w:vMerge w:val="restart"/>
            <w:vAlign w:val="center"/>
          </w:tcPr>
          <w:p w14:paraId="7EFB7DCF" w14:textId="1256E072" w:rsidR="00641E54" w:rsidRPr="00845AD4" w:rsidRDefault="000A77FC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văn bản QPPL quy định nội dung sửa, bổ sung</w:t>
            </w:r>
          </w:p>
        </w:tc>
        <w:tc>
          <w:tcPr>
            <w:tcW w:w="2977" w:type="dxa"/>
            <w:gridSpan w:val="3"/>
            <w:vAlign w:val="center"/>
          </w:tcPr>
          <w:p w14:paraId="4FECE6F4" w14:textId="72998A06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Cách thức thực hiện</w:t>
            </w:r>
          </w:p>
        </w:tc>
      </w:tr>
      <w:tr w:rsidR="00641E54" w:rsidRPr="00381D13" w14:paraId="68A4F0C5" w14:textId="77777777" w:rsidTr="00AC5A11">
        <w:trPr>
          <w:trHeight w:val="826"/>
        </w:trPr>
        <w:tc>
          <w:tcPr>
            <w:tcW w:w="708" w:type="dxa"/>
            <w:vMerge/>
            <w:vAlign w:val="center"/>
          </w:tcPr>
          <w:p w14:paraId="33D67E28" w14:textId="77777777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14:paraId="46B2977A" w14:textId="77777777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991FA86" w14:textId="77777777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61113D42" w14:textId="77777777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14:paraId="1044B8CE" w14:textId="066162A0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7726D4F" w14:textId="77777777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BD84B90" w14:textId="2BF2AA85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Trực tiếp</w:t>
            </w:r>
          </w:p>
        </w:tc>
        <w:tc>
          <w:tcPr>
            <w:tcW w:w="992" w:type="dxa"/>
            <w:vAlign w:val="center"/>
          </w:tcPr>
          <w:p w14:paraId="73D7A14F" w14:textId="70999B11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Trực tuyến</w:t>
            </w:r>
          </w:p>
        </w:tc>
        <w:tc>
          <w:tcPr>
            <w:tcW w:w="1134" w:type="dxa"/>
            <w:vAlign w:val="center"/>
          </w:tcPr>
          <w:p w14:paraId="32545746" w14:textId="08D0B610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 dịch vụ BCCI</w:t>
            </w:r>
          </w:p>
        </w:tc>
      </w:tr>
      <w:tr w:rsidR="00641E54" w:rsidRPr="00381D13" w14:paraId="3334F928" w14:textId="66E4A685" w:rsidTr="00AC5A11">
        <w:trPr>
          <w:trHeight w:val="3338"/>
        </w:trPr>
        <w:tc>
          <w:tcPr>
            <w:tcW w:w="708" w:type="dxa"/>
          </w:tcPr>
          <w:p w14:paraId="35591A8D" w14:textId="5458BA5C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365C7215" w14:textId="62B6FF96" w:rsidR="00641E54" w:rsidRPr="00845AD4" w:rsidRDefault="0091028B" w:rsidP="002433A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sz w:val="28"/>
                <w:szCs w:val="28"/>
              </w:rPr>
              <w:t>Cấp Giấy chứng nhận đủ điều kiện buôn bán thuốc thú y</w:t>
            </w:r>
          </w:p>
        </w:tc>
        <w:tc>
          <w:tcPr>
            <w:tcW w:w="2268" w:type="dxa"/>
          </w:tcPr>
          <w:p w14:paraId="75160C74" w14:textId="2D15CF73" w:rsidR="0091028B" w:rsidRPr="00845AD4" w:rsidRDefault="0091028B" w:rsidP="002433A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sz w:val="28"/>
                <w:szCs w:val="28"/>
              </w:rPr>
              <w:t>08 ngày, kể từ ngày nhận hồ sơ hợp lệ</w:t>
            </w:r>
            <w:r w:rsidR="00427D5D" w:rsidRPr="00845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48B51C" w14:textId="2A02BB41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4A3361E0" w14:textId="5BF7B485" w:rsidR="00641E54" w:rsidRPr="00845AD4" w:rsidRDefault="00641E54" w:rsidP="002433A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sz w:val="28"/>
                <w:szCs w:val="28"/>
              </w:rPr>
              <w:t>Bộ phận Tiếp nhận và Trả kết quả Sở Nông nghiệp và Phát triển nông thôn tỉnh Điện Biên. Tổ dân phố 1, phường Tân Thanh, thành phố Điện Biên Phủ</w:t>
            </w:r>
            <w:r w:rsidR="00427D5D" w:rsidRPr="00845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14:paraId="17ABECAE" w14:textId="48D5324D" w:rsidR="0091028B" w:rsidRPr="00845AD4" w:rsidRDefault="0091028B" w:rsidP="00A82D7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sz w:val="28"/>
                <w:szCs w:val="28"/>
              </w:rPr>
              <w:t>Kiểm tra điều kiện cơ sở buôn bán, nhập khẩu thuốc thú y, thuốc thú y thủy sản: 230.000/lần</w:t>
            </w:r>
            <w:r w:rsidR="00427D5D" w:rsidRPr="00845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58DA80" w14:textId="7696BDBB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EDE596" w14:textId="27AC1ECE" w:rsidR="0091028B" w:rsidRPr="00845AD4" w:rsidRDefault="0091028B" w:rsidP="002433AC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Thông tư số 13/2022/TT-BNNPTNT ngày 28/9/2022 của Bộ Nông Nghiệ</w:t>
            </w:r>
            <w:r w:rsidR="00787E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 và Phát triển nông thôn</w:t>
            </w:r>
            <w:r w:rsidRPr="00845A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sửa đổi, bổ sung các Thông tư về quản lý thuố</w:t>
            </w:r>
            <w:r w:rsidR="00427D5D" w:rsidRPr="00845A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 thú y.</w:t>
            </w:r>
          </w:p>
          <w:p w14:paraId="17C3267C" w14:textId="4F585672" w:rsidR="00641E54" w:rsidRPr="00845AD4" w:rsidRDefault="00641E54" w:rsidP="002433AC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4A82F8D" w14:textId="37DF8CB1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2F9FC1E4" w14:textId="69DA6302" w:rsidR="00641E54" w:rsidRPr="00845AD4" w:rsidRDefault="002728C2" w:rsidP="002433A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sz w:val="28"/>
                <w:szCs w:val="28"/>
              </w:rPr>
              <w:t>Mức độ 4</w:t>
            </w:r>
          </w:p>
        </w:tc>
        <w:tc>
          <w:tcPr>
            <w:tcW w:w="1134" w:type="dxa"/>
          </w:tcPr>
          <w:p w14:paraId="6CD52032" w14:textId="299B8FA1" w:rsidR="00641E54" w:rsidRPr="00845AD4" w:rsidRDefault="00641E54" w:rsidP="002433A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D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14:paraId="02FCB28C" w14:textId="294E0410" w:rsidR="00BB3234" w:rsidRPr="002E2B83" w:rsidRDefault="009B6036" w:rsidP="008F0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EB11B" wp14:editId="5DBD4FFF">
                <wp:simplePos x="0" y="0"/>
                <wp:positionH relativeFrom="column">
                  <wp:posOffset>2472690</wp:posOffset>
                </wp:positionH>
                <wp:positionV relativeFrom="paragraph">
                  <wp:posOffset>345440</wp:posOffset>
                </wp:positionV>
                <wp:extent cx="3552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7pt,27.2pt" to="474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" strokecolor="black [3040]"/>
            </w:pict>
          </mc:Fallback>
        </mc:AlternateContent>
      </w:r>
    </w:p>
    <w:sectPr w:rsidR="00BB3234" w:rsidRPr="002E2B83" w:rsidSect="00AC5A11">
      <w:pgSz w:w="16840" w:h="11907" w:orient="landscape" w:code="9"/>
      <w:pgMar w:top="1701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88504" w14:textId="77777777" w:rsidR="001B46C6" w:rsidRDefault="001B46C6" w:rsidP="00573152">
      <w:pPr>
        <w:spacing w:after="0" w:line="240" w:lineRule="auto"/>
      </w:pPr>
      <w:r>
        <w:separator/>
      </w:r>
    </w:p>
  </w:endnote>
  <w:endnote w:type="continuationSeparator" w:id="0">
    <w:p w14:paraId="4BA0DC52" w14:textId="77777777" w:rsidR="001B46C6" w:rsidRDefault="001B46C6" w:rsidP="0057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88DED" w14:textId="77777777" w:rsidR="001B46C6" w:rsidRDefault="001B46C6" w:rsidP="00573152">
      <w:pPr>
        <w:spacing w:after="0" w:line="240" w:lineRule="auto"/>
      </w:pPr>
      <w:r>
        <w:separator/>
      </w:r>
    </w:p>
  </w:footnote>
  <w:footnote w:type="continuationSeparator" w:id="0">
    <w:p w14:paraId="52354E28" w14:textId="77777777" w:rsidR="001B46C6" w:rsidRDefault="001B46C6" w:rsidP="0057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7823" w14:textId="15ED16CD" w:rsidR="00573152" w:rsidRDefault="00573152" w:rsidP="00AC5A11">
    <w:pPr>
      <w:pStyle w:val="Header"/>
    </w:pPr>
  </w:p>
  <w:p w14:paraId="673E3D79" w14:textId="77777777" w:rsidR="00573152" w:rsidRDefault="00573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8F"/>
    <w:rsid w:val="00002501"/>
    <w:rsid w:val="00021827"/>
    <w:rsid w:val="00031DB2"/>
    <w:rsid w:val="00044B20"/>
    <w:rsid w:val="000463AE"/>
    <w:rsid w:val="00090657"/>
    <w:rsid w:val="000A77FC"/>
    <w:rsid w:val="00125BA6"/>
    <w:rsid w:val="001B46C6"/>
    <w:rsid w:val="001E53A6"/>
    <w:rsid w:val="002003F2"/>
    <w:rsid w:val="002433AC"/>
    <w:rsid w:val="002728C2"/>
    <w:rsid w:val="00276C7B"/>
    <w:rsid w:val="002778BB"/>
    <w:rsid w:val="002E2B83"/>
    <w:rsid w:val="002E48FC"/>
    <w:rsid w:val="0032228F"/>
    <w:rsid w:val="003759E9"/>
    <w:rsid w:val="00381D13"/>
    <w:rsid w:val="00391E6E"/>
    <w:rsid w:val="003E52E7"/>
    <w:rsid w:val="00405292"/>
    <w:rsid w:val="00415094"/>
    <w:rsid w:val="00427892"/>
    <w:rsid w:val="00427D5D"/>
    <w:rsid w:val="00484EEC"/>
    <w:rsid w:val="004E3C55"/>
    <w:rsid w:val="004F1C98"/>
    <w:rsid w:val="0051241D"/>
    <w:rsid w:val="00516B7B"/>
    <w:rsid w:val="00573152"/>
    <w:rsid w:val="005903F0"/>
    <w:rsid w:val="005B2A17"/>
    <w:rsid w:val="005B57FB"/>
    <w:rsid w:val="005C29A7"/>
    <w:rsid w:val="005F1871"/>
    <w:rsid w:val="00610D03"/>
    <w:rsid w:val="0062777F"/>
    <w:rsid w:val="006311EA"/>
    <w:rsid w:val="00641E54"/>
    <w:rsid w:val="006B0A69"/>
    <w:rsid w:val="006E16CC"/>
    <w:rsid w:val="007061D2"/>
    <w:rsid w:val="00740DCD"/>
    <w:rsid w:val="00787E33"/>
    <w:rsid w:val="007C7F3A"/>
    <w:rsid w:val="007F7D37"/>
    <w:rsid w:val="00803F7C"/>
    <w:rsid w:val="00810CBE"/>
    <w:rsid w:val="00827FB9"/>
    <w:rsid w:val="00845AD4"/>
    <w:rsid w:val="008B48DE"/>
    <w:rsid w:val="008B6034"/>
    <w:rsid w:val="008D254E"/>
    <w:rsid w:val="008D6B2A"/>
    <w:rsid w:val="008E5434"/>
    <w:rsid w:val="008F0876"/>
    <w:rsid w:val="0091028B"/>
    <w:rsid w:val="009313AB"/>
    <w:rsid w:val="009A03A0"/>
    <w:rsid w:val="009B5B8D"/>
    <w:rsid w:val="009B6036"/>
    <w:rsid w:val="009C3074"/>
    <w:rsid w:val="009C55DA"/>
    <w:rsid w:val="00A25DAA"/>
    <w:rsid w:val="00A27FD2"/>
    <w:rsid w:val="00A82D7D"/>
    <w:rsid w:val="00AC5A11"/>
    <w:rsid w:val="00AE2D0E"/>
    <w:rsid w:val="00B523C2"/>
    <w:rsid w:val="00B74F2A"/>
    <w:rsid w:val="00BB3234"/>
    <w:rsid w:val="00C1175B"/>
    <w:rsid w:val="00C1323D"/>
    <w:rsid w:val="00C30A2C"/>
    <w:rsid w:val="00CD780B"/>
    <w:rsid w:val="00D40BAC"/>
    <w:rsid w:val="00D76BC9"/>
    <w:rsid w:val="00DB3406"/>
    <w:rsid w:val="00E010D0"/>
    <w:rsid w:val="00E57894"/>
    <w:rsid w:val="00EB75EB"/>
    <w:rsid w:val="00EE5EAA"/>
    <w:rsid w:val="00F30E4C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D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8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8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52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7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52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8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8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52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7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52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157C-81E3-48C3-993F-173B8F0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HIEP</dc:creator>
  <cp:keywords/>
  <dc:description/>
  <cp:lastModifiedBy>Windows User</cp:lastModifiedBy>
  <cp:revision>16</cp:revision>
  <dcterms:created xsi:type="dcterms:W3CDTF">2022-11-02T02:07:00Z</dcterms:created>
  <dcterms:modified xsi:type="dcterms:W3CDTF">2022-11-15T04:21:00Z</dcterms:modified>
</cp:coreProperties>
</file>