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3010"/>
        <w:gridCol w:w="5688"/>
      </w:tblGrid>
      <w:tr w:rsidR="00847FB0" w:rsidRPr="009044F0">
        <w:trPr>
          <w:trHeight w:hRule="exact" w:val="845"/>
          <w:jc w:val="center"/>
        </w:trPr>
        <w:tc>
          <w:tcPr>
            <w:tcW w:w="3010" w:type="dxa"/>
            <w:shd w:val="clear" w:color="auto" w:fill="FFFFFF"/>
          </w:tcPr>
          <w:p w:rsidR="00847FB0" w:rsidRPr="009044F0" w:rsidRDefault="008D08FA" w:rsidP="009044F0">
            <w:pPr>
              <w:pStyle w:val="Other0"/>
              <w:shd w:val="clear" w:color="auto" w:fill="auto"/>
              <w:spacing w:after="0"/>
              <w:ind w:firstLine="0"/>
              <w:jc w:val="center"/>
              <w:rPr>
                <w:sz w:val="26"/>
                <w:szCs w:val="26"/>
              </w:rPr>
            </w:pPr>
            <w:r w:rsidRPr="009044F0">
              <w:rPr>
                <w:b/>
                <w:bCs/>
                <w:sz w:val="26"/>
                <w:szCs w:val="26"/>
              </w:rPr>
              <w:t>HỘI ĐỒNG NHÂN DÂN</w:t>
            </w:r>
          </w:p>
          <w:p w:rsidR="00847FB0" w:rsidRPr="009044F0" w:rsidRDefault="008D08FA" w:rsidP="009044F0">
            <w:pPr>
              <w:pStyle w:val="Other0"/>
              <w:shd w:val="clear" w:color="auto" w:fill="auto"/>
              <w:spacing w:after="0"/>
              <w:ind w:firstLine="0"/>
              <w:jc w:val="center"/>
              <w:rPr>
                <w:sz w:val="26"/>
                <w:szCs w:val="26"/>
              </w:rPr>
            </w:pPr>
            <w:r w:rsidRPr="009044F0">
              <w:rPr>
                <w:b/>
                <w:bCs/>
                <w:sz w:val="26"/>
                <w:szCs w:val="26"/>
              </w:rPr>
              <w:t xml:space="preserve">THỊ </w:t>
            </w:r>
            <w:r w:rsidRPr="009044F0">
              <w:rPr>
                <w:b/>
                <w:bCs/>
                <w:smallCaps/>
                <w:sz w:val="26"/>
                <w:szCs w:val="26"/>
              </w:rPr>
              <w:t>xã mường lay</w:t>
            </w:r>
          </w:p>
        </w:tc>
        <w:tc>
          <w:tcPr>
            <w:tcW w:w="5688" w:type="dxa"/>
            <w:shd w:val="clear" w:color="auto" w:fill="FFFFFF"/>
          </w:tcPr>
          <w:p w:rsidR="00847FB0" w:rsidRPr="009044F0" w:rsidRDefault="008D08FA" w:rsidP="009044F0">
            <w:pPr>
              <w:pStyle w:val="Other0"/>
              <w:shd w:val="clear" w:color="auto" w:fill="auto"/>
              <w:spacing w:after="0"/>
              <w:ind w:firstLine="200"/>
              <w:rPr>
                <w:sz w:val="26"/>
                <w:szCs w:val="26"/>
              </w:rPr>
            </w:pPr>
            <w:r w:rsidRPr="009044F0">
              <w:rPr>
                <w:b/>
                <w:bCs/>
                <w:sz w:val="26"/>
                <w:szCs w:val="26"/>
              </w:rPr>
              <w:t>CỘNG HÒA XÃ HỘI CHỦ NGHĨA VIỆT NAM</w:t>
            </w:r>
          </w:p>
          <w:p w:rsidR="00847FB0" w:rsidRDefault="008D08FA" w:rsidP="009044F0">
            <w:pPr>
              <w:pStyle w:val="Other0"/>
              <w:shd w:val="clear" w:color="auto" w:fill="auto"/>
              <w:spacing w:after="0"/>
              <w:ind w:firstLine="0"/>
              <w:jc w:val="center"/>
              <w:rPr>
                <w:b/>
                <w:bCs/>
                <w:sz w:val="26"/>
                <w:szCs w:val="26"/>
                <w:lang w:val="en-US"/>
              </w:rPr>
            </w:pPr>
            <w:r w:rsidRPr="009044F0">
              <w:rPr>
                <w:b/>
                <w:bCs/>
                <w:sz w:val="26"/>
                <w:szCs w:val="26"/>
              </w:rPr>
              <w:t xml:space="preserve">Độc lập </w:t>
            </w:r>
            <w:r w:rsidRPr="009044F0">
              <w:rPr>
                <w:sz w:val="26"/>
                <w:szCs w:val="26"/>
              </w:rPr>
              <w:t xml:space="preserve">- </w:t>
            </w:r>
            <w:r w:rsidRPr="009044F0">
              <w:rPr>
                <w:b/>
                <w:bCs/>
                <w:sz w:val="26"/>
                <w:szCs w:val="26"/>
              </w:rPr>
              <w:t xml:space="preserve">Tự do </w:t>
            </w:r>
            <w:r w:rsidRPr="009044F0">
              <w:rPr>
                <w:sz w:val="26"/>
                <w:szCs w:val="26"/>
              </w:rPr>
              <w:t xml:space="preserve">- </w:t>
            </w:r>
            <w:r w:rsidRPr="009044F0">
              <w:rPr>
                <w:b/>
                <w:bCs/>
                <w:sz w:val="26"/>
                <w:szCs w:val="26"/>
              </w:rPr>
              <w:t>Hạnh phúc</w:t>
            </w:r>
          </w:p>
          <w:p w:rsidR="009044F0" w:rsidRPr="009044F0" w:rsidRDefault="009044F0" w:rsidP="009044F0">
            <w:pPr>
              <w:pStyle w:val="Other0"/>
              <w:shd w:val="clear" w:color="auto" w:fill="auto"/>
              <w:spacing w:after="0"/>
              <w:ind w:firstLine="0"/>
              <w:jc w:val="center"/>
              <w:rPr>
                <w:sz w:val="26"/>
                <w:szCs w:val="26"/>
                <w:lang w:val="en-US"/>
              </w:rPr>
            </w:pPr>
            <w:r>
              <w:rPr>
                <w:b/>
                <w:bCs/>
                <w:noProof/>
                <w:sz w:val="26"/>
                <w:szCs w:val="26"/>
                <w:lang w:val="en-US" w:eastAsia="en-US" w:bidi="ar-SA"/>
              </w:rPr>
              <mc:AlternateContent>
                <mc:Choice Requires="wps">
                  <w:drawing>
                    <wp:anchor distT="4294967293" distB="4294967293" distL="114300" distR="114300" simplePos="0" relativeHeight="251658240" behindDoc="0" locked="0" layoutInCell="1" allowOverlap="1" wp14:anchorId="0CA73246" wp14:editId="05406A6B">
                      <wp:simplePos x="0" y="0"/>
                      <wp:positionH relativeFrom="column">
                        <wp:posOffset>918845</wp:posOffset>
                      </wp:positionH>
                      <wp:positionV relativeFrom="paragraph">
                        <wp:posOffset>-2540</wp:posOffset>
                      </wp:positionV>
                      <wp:extent cx="1724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2pt" to="20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"/>
                  </w:pict>
                </mc:Fallback>
              </mc:AlternateContent>
            </w:r>
          </w:p>
        </w:tc>
      </w:tr>
      <w:tr w:rsidR="00847FB0" w:rsidRPr="009044F0">
        <w:trPr>
          <w:trHeight w:hRule="exact" w:val="538"/>
          <w:jc w:val="center"/>
        </w:trPr>
        <w:tc>
          <w:tcPr>
            <w:tcW w:w="3010" w:type="dxa"/>
            <w:shd w:val="clear" w:color="auto" w:fill="FFFFFF"/>
            <w:vAlign w:val="bottom"/>
          </w:tcPr>
          <w:p w:rsidR="00847FB0" w:rsidRPr="009044F0" w:rsidRDefault="008D08FA" w:rsidP="009044F0">
            <w:pPr>
              <w:pStyle w:val="Other0"/>
              <w:shd w:val="clear" w:color="auto" w:fill="auto"/>
              <w:spacing w:after="0"/>
              <w:ind w:firstLine="340"/>
            </w:pPr>
            <w:r w:rsidRPr="009044F0">
              <w:t>Số: 22/NQ-HĐND</w:t>
            </w:r>
          </w:p>
        </w:tc>
        <w:tc>
          <w:tcPr>
            <w:tcW w:w="5688" w:type="dxa"/>
            <w:shd w:val="clear" w:color="auto" w:fill="FFFFFF"/>
            <w:vAlign w:val="bottom"/>
          </w:tcPr>
          <w:p w:rsidR="00847FB0" w:rsidRPr="009044F0" w:rsidRDefault="008D08FA" w:rsidP="009044F0">
            <w:pPr>
              <w:pStyle w:val="Other0"/>
              <w:shd w:val="clear" w:color="auto" w:fill="auto"/>
              <w:spacing w:after="0"/>
              <w:ind w:firstLine="0"/>
              <w:jc w:val="right"/>
            </w:pPr>
            <w:r w:rsidRPr="009044F0">
              <w:rPr>
                <w:i/>
                <w:iCs/>
              </w:rPr>
              <w:t>Mường Lay, ngày 20 tháng 12 năm 2021</w:t>
            </w:r>
          </w:p>
        </w:tc>
      </w:tr>
    </w:tbl>
    <w:p w:rsidR="00847FB0" w:rsidRPr="009044F0" w:rsidRDefault="00847FB0" w:rsidP="009044F0">
      <w:pPr>
        <w:rPr>
          <w:rFonts w:ascii="Times New Roman" w:hAnsi="Times New Roman" w:cs="Times New Roman"/>
          <w:sz w:val="28"/>
          <w:szCs w:val="28"/>
        </w:rPr>
      </w:pPr>
    </w:p>
    <w:p w:rsidR="009044F0" w:rsidRDefault="009044F0" w:rsidP="009044F0">
      <w:pPr>
        <w:pStyle w:val="BodyText"/>
        <w:shd w:val="clear" w:color="auto" w:fill="auto"/>
        <w:spacing w:after="0"/>
        <w:ind w:firstLine="0"/>
        <w:jc w:val="center"/>
        <w:rPr>
          <w:b/>
          <w:bCs/>
          <w:lang w:val="en-US"/>
        </w:rPr>
      </w:pPr>
    </w:p>
    <w:p w:rsidR="00847FB0" w:rsidRDefault="008D08FA" w:rsidP="009044F0">
      <w:pPr>
        <w:pStyle w:val="BodyText"/>
        <w:shd w:val="clear" w:color="auto" w:fill="auto"/>
        <w:spacing w:after="0"/>
        <w:ind w:firstLine="0"/>
        <w:jc w:val="center"/>
        <w:rPr>
          <w:b/>
          <w:bCs/>
          <w:lang w:val="en-US"/>
        </w:rPr>
      </w:pPr>
      <w:r w:rsidRPr="009044F0">
        <w:rPr>
          <w:b/>
          <w:bCs/>
        </w:rPr>
        <w:t>NGHỊ QUYẾT</w:t>
      </w:r>
    </w:p>
    <w:p w:rsidR="00847FB0" w:rsidRDefault="009044F0" w:rsidP="009044F0">
      <w:pPr>
        <w:pStyle w:val="BodyText"/>
        <w:shd w:val="clear" w:color="auto" w:fill="auto"/>
        <w:spacing w:after="0"/>
        <w:ind w:firstLine="0"/>
        <w:jc w:val="center"/>
        <w:rPr>
          <w:b/>
          <w:bCs/>
          <w:lang w:val="en-US"/>
        </w:rPr>
      </w:pPr>
      <w:r>
        <w:rPr>
          <w:b/>
          <w:bCs/>
          <w:noProof/>
          <w:sz w:val="26"/>
          <w:szCs w:val="26"/>
          <w:lang w:val="en-US" w:eastAsia="en-US" w:bidi="ar-SA"/>
        </w:rPr>
        <mc:AlternateContent>
          <mc:Choice Requires="wps">
            <w:drawing>
              <wp:anchor distT="4294967293" distB="4294967293" distL="114300" distR="114300" simplePos="0" relativeHeight="251659264" behindDoc="0" locked="0" layoutInCell="1" allowOverlap="1" wp14:anchorId="4B27ED71" wp14:editId="55CCD287">
                <wp:simplePos x="0" y="0"/>
                <wp:positionH relativeFrom="column">
                  <wp:posOffset>1840230</wp:posOffset>
                </wp:positionH>
                <wp:positionV relativeFrom="paragraph">
                  <wp:posOffset>398145</wp:posOffset>
                </wp:positionV>
                <wp:extent cx="21443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9pt,31.35pt" to="313.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R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ef60mG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"/>
            </w:pict>
          </mc:Fallback>
        </mc:AlternateContent>
      </w:r>
      <w:r w:rsidR="008D08FA" w:rsidRPr="009044F0">
        <w:rPr>
          <w:b/>
          <w:bCs/>
        </w:rPr>
        <w:t>Về chỉ tiêu, nhiệm vụ phát triển kinh tế - xã hội;</w:t>
      </w:r>
      <w:r w:rsidR="008D08FA" w:rsidRPr="009044F0">
        <w:rPr>
          <w:b/>
          <w:bCs/>
        </w:rPr>
        <w:br/>
        <w:t>đảm bảo quốc phòng - an ninh năm 2022</w:t>
      </w:r>
    </w:p>
    <w:p w:rsidR="009044F0" w:rsidRDefault="009044F0" w:rsidP="009044F0">
      <w:pPr>
        <w:pStyle w:val="BodyText"/>
        <w:shd w:val="clear" w:color="auto" w:fill="auto"/>
        <w:spacing w:after="0"/>
        <w:ind w:firstLine="0"/>
        <w:jc w:val="center"/>
        <w:rPr>
          <w:lang w:val="en-US"/>
        </w:rPr>
      </w:pPr>
    </w:p>
    <w:p w:rsidR="009044F0" w:rsidRPr="009044F0" w:rsidRDefault="009044F0" w:rsidP="009044F0">
      <w:pPr>
        <w:pStyle w:val="BodyText"/>
        <w:shd w:val="clear" w:color="auto" w:fill="auto"/>
        <w:spacing w:after="0"/>
        <w:ind w:firstLine="0"/>
        <w:jc w:val="center"/>
        <w:rPr>
          <w:lang w:val="en-US"/>
        </w:rPr>
      </w:pPr>
    </w:p>
    <w:p w:rsidR="00847FB0" w:rsidRDefault="008D08FA" w:rsidP="009044F0">
      <w:pPr>
        <w:pStyle w:val="BodyText"/>
        <w:shd w:val="clear" w:color="auto" w:fill="auto"/>
        <w:spacing w:after="0"/>
        <w:ind w:firstLine="0"/>
        <w:jc w:val="center"/>
        <w:rPr>
          <w:b/>
          <w:bCs/>
          <w:lang w:val="en-US"/>
        </w:rPr>
      </w:pPr>
      <w:r w:rsidRPr="009044F0">
        <w:rPr>
          <w:b/>
          <w:bCs/>
        </w:rPr>
        <w:t>HỘI ĐỒNG NHÂN DÂN THỊ XÃ MƯỜNG LAY</w:t>
      </w:r>
    </w:p>
    <w:p w:rsidR="00847FB0" w:rsidRDefault="008D08FA" w:rsidP="009044F0">
      <w:pPr>
        <w:pStyle w:val="Heading10"/>
        <w:keepNext/>
        <w:keepLines/>
        <w:shd w:val="clear" w:color="auto" w:fill="auto"/>
        <w:spacing w:after="0"/>
        <w:ind w:firstLine="0"/>
        <w:jc w:val="center"/>
        <w:rPr>
          <w:lang w:val="en-US"/>
        </w:rPr>
      </w:pPr>
      <w:bookmarkStart w:id="0" w:name="bookmark0"/>
      <w:bookmarkStart w:id="1" w:name="bookmark1"/>
      <w:r w:rsidRPr="009044F0">
        <w:t>KHOÁ XV, KỲ HỌP THỨ TƯ</w:t>
      </w:r>
      <w:bookmarkEnd w:id="0"/>
      <w:bookmarkEnd w:id="1"/>
    </w:p>
    <w:p w:rsidR="009044F0" w:rsidRPr="009044F0" w:rsidRDefault="009044F0" w:rsidP="009044F0">
      <w:pPr>
        <w:pStyle w:val="Heading10"/>
        <w:keepNext/>
        <w:keepLines/>
        <w:shd w:val="clear" w:color="auto" w:fill="auto"/>
        <w:spacing w:after="0"/>
        <w:ind w:firstLine="0"/>
        <w:jc w:val="center"/>
        <w:rPr>
          <w:lang w:val="en-US"/>
        </w:rPr>
      </w:pPr>
    </w:p>
    <w:p w:rsidR="00847FB0" w:rsidRPr="009044F0" w:rsidRDefault="008D08FA" w:rsidP="009044F0">
      <w:pPr>
        <w:pStyle w:val="BodyText"/>
        <w:shd w:val="clear" w:color="auto" w:fill="auto"/>
        <w:spacing w:before="120" w:after="120"/>
        <w:ind w:firstLine="740"/>
        <w:jc w:val="both"/>
      </w:pPr>
      <w:r w:rsidRPr="009044F0">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47FB0" w:rsidRDefault="008D08FA" w:rsidP="009044F0">
      <w:pPr>
        <w:pStyle w:val="BodyText"/>
        <w:shd w:val="clear" w:color="auto" w:fill="auto"/>
        <w:spacing w:before="120" w:after="120"/>
        <w:ind w:firstLine="740"/>
        <w:jc w:val="both"/>
        <w:rPr>
          <w:i/>
          <w:iCs/>
          <w:lang w:val="en-US"/>
        </w:rPr>
      </w:pPr>
      <w:r w:rsidRPr="009044F0">
        <w:rPr>
          <w:i/>
          <w:iCs/>
        </w:rPr>
        <w:t>Xét Báo cáo số 1191/BC-UBND ngày 11 tháng 12 năm 2021 của UBND thị xã Mường Lay về tình hình thực hiện nhiệm vụ phát triển kinh tế - xã hội, đảm bảo quốc phòng - an ninh năm 2021; Kế hoạch phát triển kinh tế - xã hội, đảm bảo quốc phòng - an ninh năm 2022; các báo của Viện Kiểm sát nhân dân, Tòa án nhân dân, Chi cục Thi hành án dân sự thị xã trình tại Kỳ họp thứ tư HĐND thị xã khóa XV; Báo cáo thẩm tra số 298/BC-HĐND ngày 16 tháng 12 năm 2021 của Ban Kinh tế - Xã hội HĐND thị xã và ý kiến của đại biểu Hội đồng nhân dân tại kỳ họp.</w:t>
      </w:r>
    </w:p>
    <w:p w:rsidR="009044F0" w:rsidRPr="009044F0" w:rsidRDefault="009044F0" w:rsidP="009044F0">
      <w:pPr>
        <w:pStyle w:val="BodyText"/>
        <w:shd w:val="clear" w:color="auto" w:fill="auto"/>
        <w:spacing w:before="120" w:after="120"/>
        <w:ind w:firstLine="740"/>
        <w:jc w:val="both"/>
        <w:rPr>
          <w:lang w:val="en-US"/>
        </w:rPr>
      </w:pPr>
    </w:p>
    <w:p w:rsidR="00847FB0" w:rsidRPr="009044F0" w:rsidRDefault="008D08FA" w:rsidP="009044F0">
      <w:pPr>
        <w:pStyle w:val="Heading10"/>
        <w:keepNext/>
        <w:keepLines/>
        <w:shd w:val="clear" w:color="auto" w:fill="auto"/>
        <w:spacing w:before="120"/>
        <w:ind w:firstLine="0"/>
        <w:jc w:val="center"/>
      </w:pPr>
      <w:bookmarkStart w:id="2" w:name="bookmark2"/>
      <w:bookmarkStart w:id="3" w:name="bookmark3"/>
      <w:r w:rsidRPr="009044F0">
        <w:t>QUYẾT NGHỊ:</w:t>
      </w:r>
      <w:bookmarkEnd w:id="2"/>
      <w:bookmarkEnd w:id="3"/>
    </w:p>
    <w:p w:rsidR="00847FB0" w:rsidRPr="009044F0" w:rsidRDefault="008D08FA" w:rsidP="009044F0">
      <w:pPr>
        <w:pStyle w:val="BodyText"/>
        <w:shd w:val="clear" w:color="auto" w:fill="auto"/>
        <w:spacing w:before="120" w:after="120"/>
        <w:ind w:firstLine="740"/>
        <w:jc w:val="both"/>
      </w:pPr>
      <w:r w:rsidRPr="009044F0">
        <w:rPr>
          <w:b/>
          <w:bCs/>
        </w:rPr>
        <w:t xml:space="preserve">Điều 1. </w:t>
      </w:r>
      <w:r w:rsidRPr="009044F0">
        <w:t>Hội đồng nhân dân thị xã Mường Lay nhất trí về chỉ tiêu, nhiệm vụ phát triển kinh tế - xã hội; đảm bảo quốc phòng - an ninh năm 2022 do UBND thị xã trình tại kỳ họp, với các nội dung sau:</w:t>
      </w:r>
    </w:p>
    <w:p w:rsidR="00847FB0" w:rsidRPr="009044F0" w:rsidRDefault="008D08FA" w:rsidP="009044F0">
      <w:pPr>
        <w:pStyle w:val="Heading10"/>
        <w:keepNext/>
        <w:keepLines/>
        <w:numPr>
          <w:ilvl w:val="0"/>
          <w:numId w:val="1"/>
        </w:numPr>
        <w:shd w:val="clear" w:color="auto" w:fill="auto"/>
        <w:tabs>
          <w:tab w:val="left" w:pos="1151"/>
        </w:tabs>
        <w:spacing w:before="120"/>
        <w:jc w:val="both"/>
      </w:pPr>
      <w:bookmarkStart w:id="4" w:name="bookmark4"/>
      <w:bookmarkStart w:id="5" w:name="bookmark5"/>
      <w:r w:rsidRPr="009044F0">
        <w:t>Chỉ tiêu về kinh tế</w:t>
      </w:r>
      <w:bookmarkEnd w:id="4"/>
      <w:bookmarkEnd w:id="5"/>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rPr>
        <w:t>Tổng giá trị sản xuất theo ngành kinh tế</w:t>
      </w:r>
    </w:p>
    <w:p w:rsidR="00847FB0" w:rsidRPr="009044F0" w:rsidRDefault="008D08FA" w:rsidP="009044F0">
      <w:pPr>
        <w:pStyle w:val="BodyText"/>
        <w:numPr>
          <w:ilvl w:val="0"/>
          <w:numId w:val="2"/>
        </w:numPr>
        <w:shd w:val="clear" w:color="auto" w:fill="auto"/>
        <w:tabs>
          <w:tab w:val="left" w:pos="1012"/>
        </w:tabs>
        <w:spacing w:before="120" w:after="120"/>
        <w:ind w:firstLine="740"/>
        <w:jc w:val="both"/>
      </w:pPr>
      <w:r w:rsidRPr="009044F0">
        <w:t>Nông, lâm nghiệp, thủy sản giá trị: 87.897 triệu đồng.</w:t>
      </w:r>
    </w:p>
    <w:p w:rsidR="00847FB0" w:rsidRPr="009044F0" w:rsidRDefault="008D08FA" w:rsidP="009044F0">
      <w:pPr>
        <w:pStyle w:val="BodyText"/>
        <w:numPr>
          <w:ilvl w:val="0"/>
          <w:numId w:val="2"/>
        </w:numPr>
        <w:shd w:val="clear" w:color="auto" w:fill="auto"/>
        <w:tabs>
          <w:tab w:val="left" w:pos="1002"/>
        </w:tabs>
        <w:spacing w:before="120" w:after="120"/>
        <w:ind w:firstLine="740"/>
        <w:jc w:val="both"/>
      </w:pPr>
      <w:r w:rsidRPr="009044F0">
        <w:t xml:space="preserve">Công nghiệp và xây dựng: 137.101 triệu đồng trở lên </w:t>
      </w:r>
      <w:r w:rsidRPr="009044F0">
        <w:rPr>
          <w:i/>
          <w:iCs/>
        </w:rPr>
        <w:t>(Giá trị sản xuất Công nghiệp: 75.851 triệu đồng; giá trị sản xuất xây dựng: 61.250 triệu đồng).</w:t>
      </w:r>
    </w:p>
    <w:p w:rsidR="00847FB0" w:rsidRPr="009044F0" w:rsidRDefault="008D08FA" w:rsidP="009044F0">
      <w:pPr>
        <w:pStyle w:val="BodyText"/>
        <w:numPr>
          <w:ilvl w:val="0"/>
          <w:numId w:val="2"/>
        </w:numPr>
        <w:shd w:val="clear" w:color="auto" w:fill="auto"/>
        <w:tabs>
          <w:tab w:val="left" w:pos="1012"/>
        </w:tabs>
        <w:spacing w:before="120" w:after="120"/>
        <w:ind w:firstLine="740"/>
        <w:jc w:val="both"/>
      </w:pPr>
      <w:r w:rsidRPr="009044F0">
        <w:t>Tổng mức bán lẻ hàng hóa và doanh thu dịch vụ giá trị: 269.000 triệu đồng.</w:t>
      </w:r>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rPr>
        <w:t>Thu, chi ngân sách địa phương</w:t>
      </w:r>
    </w:p>
    <w:p w:rsidR="00847FB0" w:rsidRPr="009044F0" w:rsidRDefault="008D08FA" w:rsidP="009044F0">
      <w:pPr>
        <w:pStyle w:val="BodyText"/>
        <w:numPr>
          <w:ilvl w:val="0"/>
          <w:numId w:val="2"/>
        </w:numPr>
        <w:shd w:val="clear" w:color="auto" w:fill="auto"/>
        <w:tabs>
          <w:tab w:val="left" w:pos="1002"/>
        </w:tabs>
        <w:spacing w:before="120" w:after="120"/>
        <w:ind w:firstLine="740"/>
        <w:jc w:val="both"/>
      </w:pPr>
      <w:r w:rsidRPr="009044F0">
        <w:t xml:space="preserve">Thu ngân sách địa phương: 129.319 triệu đồng </w:t>
      </w:r>
      <w:r w:rsidRPr="009044F0">
        <w:rPr>
          <w:i/>
          <w:iCs/>
        </w:rPr>
        <w:t>(trong đó: Trung ương hưởng 300 triệu đồng)</w:t>
      </w:r>
      <w:r w:rsidRPr="009044F0">
        <w:t xml:space="preserve">; thu ngân sách nhà nước trên địa bàn 7.536 triệu đồng </w:t>
      </w:r>
      <w:r w:rsidRPr="009044F0">
        <w:rPr>
          <w:i/>
          <w:iCs/>
        </w:rPr>
        <w:t xml:space="preserve">(trong </w:t>
      </w:r>
      <w:r w:rsidRPr="009044F0">
        <w:rPr>
          <w:i/>
          <w:iCs/>
        </w:rPr>
        <w:lastRenderedPageBreak/>
        <w:t>đó: Ngân sách huyện hưởng: 7.236 triệu đồng).</w:t>
      </w:r>
    </w:p>
    <w:p w:rsidR="00847FB0" w:rsidRPr="009044F0" w:rsidRDefault="008D08FA" w:rsidP="009044F0">
      <w:pPr>
        <w:pStyle w:val="BodyText"/>
        <w:numPr>
          <w:ilvl w:val="0"/>
          <w:numId w:val="2"/>
        </w:numPr>
        <w:shd w:val="clear" w:color="auto" w:fill="auto"/>
        <w:tabs>
          <w:tab w:val="left" w:pos="1012"/>
        </w:tabs>
        <w:spacing w:before="120" w:after="120"/>
        <w:ind w:firstLine="740"/>
        <w:jc w:val="both"/>
      </w:pPr>
      <w:r w:rsidRPr="009044F0">
        <w:t>Chi ngân sách địa phương: 129.019 triệu đồng.</w:t>
      </w:r>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rPr>
        <w:t>Về nông, lâm nghiệp và thủy sản</w:t>
      </w:r>
    </w:p>
    <w:p w:rsidR="00847FB0" w:rsidRPr="009044F0" w:rsidRDefault="008D08FA" w:rsidP="009044F0">
      <w:pPr>
        <w:pStyle w:val="BodyText"/>
        <w:numPr>
          <w:ilvl w:val="0"/>
          <w:numId w:val="3"/>
        </w:numPr>
        <w:shd w:val="clear" w:color="auto" w:fill="auto"/>
        <w:tabs>
          <w:tab w:val="left" w:pos="1170"/>
        </w:tabs>
        <w:spacing w:before="120" w:after="120"/>
        <w:ind w:firstLine="740"/>
        <w:jc w:val="both"/>
      </w:pPr>
      <w:r w:rsidRPr="009044F0">
        <w:rPr>
          <w:i/>
          <w:iCs/>
        </w:rPr>
        <w:t>Nông nghiệp</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Tổng diện tích cây lương thực có hạt </w:t>
      </w:r>
      <w:r w:rsidRPr="009044F0">
        <w:rPr>
          <w:lang w:val="en-US" w:eastAsia="en-US" w:bidi="en-US"/>
        </w:rPr>
        <w:t xml:space="preserve">883,53 ha </w:t>
      </w:r>
      <w:r w:rsidRPr="009044F0">
        <w:rPr>
          <w:i/>
          <w:iCs/>
          <w:lang w:val="en-US" w:eastAsia="en-US" w:bidi="en-US"/>
        </w:rPr>
        <w:t xml:space="preserve">(trong </w:t>
      </w:r>
      <w:r w:rsidRPr="009044F0">
        <w:rPr>
          <w:i/>
          <w:iCs/>
        </w:rPr>
        <w:t xml:space="preserve">đó: Diện tích lúa ruộng </w:t>
      </w:r>
      <w:r w:rsidRPr="009044F0">
        <w:rPr>
          <w:i/>
          <w:iCs/>
          <w:lang w:val="en-US" w:eastAsia="en-US" w:bidi="en-US"/>
        </w:rPr>
        <w:t xml:space="preserve">493,11 ha; </w:t>
      </w:r>
      <w:r w:rsidRPr="009044F0">
        <w:rPr>
          <w:i/>
          <w:iCs/>
        </w:rPr>
        <w:t xml:space="preserve">lúa nương </w:t>
      </w:r>
      <w:r w:rsidRPr="009044F0">
        <w:rPr>
          <w:i/>
          <w:iCs/>
          <w:lang w:val="en-US" w:eastAsia="en-US" w:bidi="en-US"/>
        </w:rPr>
        <w:t xml:space="preserve">66.60 ha; </w:t>
      </w:r>
      <w:r w:rsidRPr="009044F0">
        <w:rPr>
          <w:i/>
          <w:iCs/>
        </w:rPr>
        <w:t xml:space="preserve">diện tích ngô </w:t>
      </w:r>
      <w:r w:rsidRPr="009044F0">
        <w:rPr>
          <w:i/>
          <w:iCs/>
          <w:lang w:val="en-US" w:eastAsia="en-US" w:bidi="en-US"/>
        </w:rPr>
        <w:t>323,82 ha).</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Tổng sản lượng lương thực có hạt đạt </w:t>
      </w:r>
      <w:r w:rsidRPr="009044F0">
        <w:rPr>
          <w:lang w:val="en-US" w:eastAsia="en-US" w:bidi="en-US"/>
        </w:rPr>
        <w:t xml:space="preserve">3.589,89 </w:t>
      </w:r>
      <w:r w:rsidRPr="009044F0">
        <w:t>tấn.</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Tổng số đàn </w:t>
      </w:r>
      <w:r w:rsidRPr="009044F0">
        <w:rPr>
          <w:lang w:val="en-US" w:eastAsia="en-US" w:bidi="en-US"/>
        </w:rPr>
        <w:t xml:space="preserve">gia </w:t>
      </w:r>
      <w:r w:rsidRPr="009044F0">
        <w:t xml:space="preserve">súc đạt </w:t>
      </w:r>
      <w:r w:rsidRPr="009044F0">
        <w:rPr>
          <w:lang w:val="en-US" w:eastAsia="en-US" w:bidi="en-US"/>
        </w:rPr>
        <w:t xml:space="preserve">8.654 con, </w:t>
      </w:r>
      <w:r w:rsidRPr="009044F0">
        <w:t xml:space="preserve">đàn </w:t>
      </w:r>
      <w:r w:rsidRPr="009044F0">
        <w:rPr>
          <w:lang w:val="en-US" w:eastAsia="en-US" w:bidi="en-US"/>
        </w:rPr>
        <w:t xml:space="preserve">gia </w:t>
      </w:r>
      <w:r w:rsidRPr="009044F0">
        <w:t xml:space="preserve">cầm đạt </w:t>
      </w:r>
      <w:r w:rsidRPr="009044F0">
        <w:rPr>
          <w:lang w:val="en-US" w:eastAsia="en-US" w:bidi="en-US"/>
        </w:rPr>
        <w:t>75.059 con.</w:t>
      </w:r>
    </w:p>
    <w:p w:rsidR="00847FB0" w:rsidRPr="009044F0" w:rsidRDefault="008D08FA" w:rsidP="009044F0">
      <w:pPr>
        <w:pStyle w:val="BodyText"/>
        <w:numPr>
          <w:ilvl w:val="0"/>
          <w:numId w:val="3"/>
        </w:numPr>
        <w:shd w:val="clear" w:color="auto" w:fill="auto"/>
        <w:tabs>
          <w:tab w:val="left" w:pos="1170"/>
        </w:tabs>
        <w:spacing w:before="120" w:after="120"/>
        <w:ind w:firstLine="740"/>
        <w:jc w:val="both"/>
      </w:pPr>
      <w:r w:rsidRPr="009044F0">
        <w:rPr>
          <w:i/>
          <w:iCs/>
        </w:rPr>
        <w:t>Lâm nghiệp:</w:t>
      </w:r>
      <w:r w:rsidRPr="009044F0">
        <w:t xml:space="preserve"> </w:t>
      </w:r>
      <w:r w:rsidRPr="009044F0">
        <w:rPr>
          <w:lang w:val="en-US" w:eastAsia="en-US" w:bidi="en-US"/>
        </w:rPr>
        <w:t xml:space="preserve">Duy </w:t>
      </w:r>
      <w:r w:rsidRPr="009044F0">
        <w:t xml:space="preserve">trì độ </w:t>
      </w:r>
      <w:r w:rsidRPr="009044F0">
        <w:rPr>
          <w:lang w:val="en-US" w:eastAsia="en-US" w:bidi="en-US"/>
        </w:rPr>
        <w:t xml:space="preserve">che </w:t>
      </w:r>
      <w:r w:rsidRPr="009044F0">
        <w:t xml:space="preserve">phủ rừng đạt </w:t>
      </w:r>
      <w:r w:rsidRPr="009044F0">
        <w:rPr>
          <w:lang w:val="en-US" w:eastAsia="en-US" w:bidi="en-US"/>
        </w:rPr>
        <w:t>65,34%.</w:t>
      </w:r>
    </w:p>
    <w:p w:rsidR="00847FB0" w:rsidRPr="009044F0" w:rsidRDefault="008D08FA" w:rsidP="009044F0">
      <w:pPr>
        <w:pStyle w:val="BodyText"/>
        <w:numPr>
          <w:ilvl w:val="0"/>
          <w:numId w:val="3"/>
        </w:numPr>
        <w:shd w:val="clear" w:color="auto" w:fill="auto"/>
        <w:tabs>
          <w:tab w:val="left" w:pos="1156"/>
        </w:tabs>
        <w:spacing w:before="120" w:after="120"/>
        <w:ind w:firstLine="740"/>
        <w:jc w:val="both"/>
      </w:pPr>
      <w:r w:rsidRPr="009044F0">
        <w:rPr>
          <w:i/>
          <w:iCs/>
        </w:rPr>
        <w:t>Thủy sản</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Duy </w:t>
      </w:r>
      <w:r w:rsidRPr="009044F0">
        <w:t xml:space="preserve">trì diện tích nuôi trồng thủy sản là </w:t>
      </w:r>
      <w:r w:rsidRPr="009044F0">
        <w:rPr>
          <w:lang w:val="en-US" w:eastAsia="en-US" w:bidi="en-US"/>
        </w:rPr>
        <w:t>38,42 ha.</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Sản lượng </w:t>
      </w:r>
      <w:r w:rsidRPr="009044F0">
        <w:rPr>
          <w:lang w:val="en-US" w:eastAsia="en-US" w:bidi="en-US"/>
        </w:rPr>
        <w:t xml:space="preserve">khai </w:t>
      </w:r>
      <w:r w:rsidRPr="009044F0">
        <w:t xml:space="preserve">thác nuôi trồng và đánh bắt tự nhiên </w:t>
      </w:r>
      <w:r w:rsidRPr="009044F0">
        <w:rPr>
          <w:lang w:val="en-US" w:eastAsia="en-US" w:bidi="en-US"/>
        </w:rPr>
        <w:t xml:space="preserve">243,42 </w:t>
      </w:r>
      <w:r w:rsidRPr="009044F0">
        <w:t xml:space="preserve">tấn </w:t>
      </w:r>
      <w:r w:rsidRPr="009044F0">
        <w:rPr>
          <w:i/>
          <w:iCs/>
          <w:lang w:val="en-US" w:eastAsia="en-US" w:bidi="en-US"/>
        </w:rPr>
        <w:t xml:space="preserve">(trong </w:t>
      </w:r>
      <w:r w:rsidRPr="009044F0">
        <w:rPr>
          <w:i/>
          <w:iCs/>
        </w:rPr>
        <w:t xml:space="preserve">đó: Sản lượng nuôi trồng </w:t>
      </w:r>
      <w:r w:rsidRPr="009044F0">
        <w:rPr>
          <w:i/>
          <w:iCs/>
          <w:lang w:val="en-US" w:eastAsia="en-US" w:bidi="en-US"/>
        </w:rPr>
        <w:t xml:space="preserve">126.93 </w:t>
      </w:r>
      <w:r w:rsidRPr="009044F0">
        <w:rPr>
          <w:i/>
          <w:iCs/>
        </w:rPr>
        <w:t xml:space="preserve">tấn; đánh bắt tự nhiên </w:t>
      </w:r>
      <w:r w:rsidRPr="009044F0">
        <w:rPr>
          <w:i/>
          <w:iCs/>
          <w:lang w:val="en-US" w:eastAsia="en-US" w:bidi="en-US"/>
        </w:rPr>
        <w:t xml:space="preserve">116,49 </w:t>
      </w:r>
      <w:r w:rsidRPr="009044F0">
        <w:rPr>
          <w:i/>
          <w:iCs/>
        </w:rPr>
        <w:t>tấn).</w:t>
      </w:r>
    </w:p>
    <w:p w:rsidR="00847FB0" w:rsidRPr="009044F0" w:rsidRDefault="008D08FA" w:rsidP="009044F0">
      <w:pPr>
        <w:pStyle w:val="Heading10"/>
        <w:keepNext/>
        <w:keepLines/>
        <w:numPr>
          <w:ilvl w:val="0"/>
          <w:numId w:val="1"/>
        </w:numPr>
        <w:shd w:val="clear" w:color="auto" w:fill="auto"/>
        <w:tabs>
          <w:tab w:val="left" w:pos="1151"/>
        </w:tabs>
        <w:spacing w:before="120"/>
        <w:jc w:val="both"/>
      </w:pPr>
      <w:bookmarkStart w:id="6" w:name="bookmark6"/>
      <w:bookmarkStart w:id="7" w:name="bookmark7"/>
      <w:r w:rsidRPr="009044F0">
        <w:t xml:space="preserve">Chỉ tiêu về văn hóa </w:t>
      </w:r>
      <w:r w:rsidRPr="009044F0">
        <w:rPr>
          <w:lang w:val="en-US" w:eastAsia="en-US" w:bidi="en-US"/>
        </w:rPr>
        <w:t xml:space="preserve">- </w:t>
      </w:r>
      <w:r w:rsidRPr="009044F0">
        <w:t>xã hội</w:t>
      </w:r>
      <w:bookmarkEnd w:id="6"/>
      <w:bookmarkEnd w:id="7"/>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rPr>
        <w:t>Dân số</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Dân số </w:t>
      </w:r>
      <w:r w:rsidRPr="009044F0">
        <w:rPr>
          <w:lang w:val="en-US" w:eastAsia="en-US" w:bidi="en-US"/>
        </w:rPr>
        <w:t xml:space="preserve">trung </w:t>
      </w:r>
      <w:r w:rsidRPr="009044F0">
        <w:t xml:space="preserve">bình: </w:t>
      </w:r>
      <w:r w:rsidRPr="009044F0">
        <w:rPr>
          <w:lang w:val="en-US" w:eastAsia="en-US" w:bidi="en-US"/>
        </w:rPr>
        <w:t xml:space="preserve">11.618 </w:t>
      </w:r>
      <w:r w:rsidRPr="009044F0">
        <w:t>người.</w:t>
      </w:r>
    </w:p>
    <w:p w:rsidR="00847FB0" w:rsidRPr="009044F0" w:rsidRDefault="008D08FA" w:rsidP="009044F0">
      <w:pPr>
        <w:pStyle w:val="BodyText"/>
        <w:shd w:val="clear" w:color="auto" w:fill="auto"/>
        <w:spacing w:before="120" w:after="120"/>
        <w:ind w:firstLine="740"/>
        <w:jc w:val="both"/>
      </w:pPr>
      <w:r w:rsidRPr="009044F0">
        <w:rPr>
          <w:i/>
          <w:iCs/>
          <w:lang w:val="en-US" w:eastAsia="en-US" w:bidi="en-US"/>
        </w:rPr>
        <w:t xml:space="preserve">Trong </w:t>
      </w:r>
      <w:r w:rsidRPr="009044F0">
        <w:rPr>
          <w:i/>
          <w:iCs/>
        </w:rPr>
        <w:t xml:space="preserve">đó: </w:t>
      </w:r>
      <w:r w:rsidRPr="009044F0">
        <w:rPr>
          <w:i/>
          <w:iCs/>
          <w:lang w:val="en-US" w:eastAsia="en-US" w:bidi="en-US"/>
        </w:rPr>
        <w:t xml:space="preserve">+ </w:t>
      </w:r>
      <w:r w:rsidRPr="009044F0">
        <w:rPr>
          <w:i/>
          <w:iCs/>
        </w:rPr>
        <w:t xml:space="preserve">Nữ </w:t>
      </w:r>
      <w:r w:rsidRPr="009044F0">
        <w:rPr>
          <w:i/>
          <w:iCs/>
          <w:lang w:val="en-US" w:eastAsia="en-US" w:bidi="en-US"/>
        </w:rPr>
        <w:t xml:space="preserve">5.811 </w:t>
      </w:r>
      <w:r w:rsidRPr="009044F0">
        <w:rPr>
          <w:i/>
          <w:iCs/>
        </w:rPr>
        <w:t>người.</w:t>
      </w:r>
    </w:p>
    <w:p w:rsidR="00847FB0" w:rsidRPr="009044F0" w:rsidRDefault="008D08FA" w:rsidP="009044F0">
      <w:pPr>
        <w:pStyle w:val="BodyText"/>
        <w:shd w:val="clear" w:color="auto" w:fill="auto"/>
        <w:spacing w:before="120" w:after="120"/>
        <w:ind w:left="1920" w:firstLine="0"/>
      </w:pPr>
      <w:r w:rsidRPr="009044F0">
        <w:rPr>
          <w:i/>
          <w:iCs/>
          <w:lang w:val="en-US" w:eastAsia="en-US" w:bidi="en-US"/>
        </w:rPr>
        <w:t xml:space="preserve">+ </w:t>
      </w:r>
      <w:r w:rsidRPr="009044F0">
        <w:rPr>
          <w:i/>
          <w:iCs/>
        </w:rPr>
        <w:t xml:space="preserve">Dân số thành thị: </w:t>
      </w:r>
      <w:r w:rsidRPr="009044F0">
        <w:rPr>
          <w:i/>
          <w:iCs/>
          <w:lang w:val="en-US" w:eastAsia="en-US" w:bidi="en-US"/>
        </w:rPr>
        <w:t xml:space="preserve">6.200 </w:t>
      </w:r>
      <w:r w:rsidRPr="009044F0">
        <w:rPr>
          <w:i/>
          <w:iCs/>
        </w:rPr>
        <w:t>người.</w:t>
      </w:r>
    </w:p>
    <w:p w:rsidR="00847FB0" w:rsidRPr="009044F0" w:rsidRDefault="008D08FA" w:rsidP="009044F0">
      <w:pPr>
        <w:pStyle w:val="BodyText"/>
        <w:shd w:val="clear" w:color="auto" w:fill="auto"/>
        <w:spacing w:before="120" w:after="120"/>
        <w:ind w:left="1920" w:firstLine="0"/>
      </w:pPr>
      <w:r w:rsidRPr="009044F0">
        <w:rPr>
          <w:i/>
          <w:iCs/>
          <w:lang w:val="en-US" w:eastAsia="en-US" w:bidi="en-US"/>
        </w:rPr>
        <w:t xml:space="preserve">+ </w:t>
      </w:r>
      <w:r w:rsidRPr="009044F0">
        <w:rPr>
          <w:i/>
          <w:iCs/>
        </w:rPr>
        <w:t xml:space="preserve">Dân số nông thôn: </w:t>
      </w:r>
      <w:r w:rsidRPr="009044F0">
        <w:rPr>
          <w:i/>
          <w:iCs/>
          <w:lang w:val="en-US" w:eastAsia="en-US" w:bidi="en-US"/>
        </w:rPr>
        <w:t xml:space="preserve">5.418 </w:t>
      </w:r>
      <w:r w:rsidRPr="009044F0">
        <w:rPr>
          <w:i/>
          <w:iCs/>
        </w:rPr>
        <w:t>người.</w:t>
      </w:r>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lang w:val="en-US" w:eastAsia="en-US" w:bidi="en-US"/>
        </w:rPr>
        <w:t xml:space="preserve">Lao </w:t>
      </w:r>
      <w:r w:rsidRPr="009044F0">
        <w:rPr>
          <w:i/>
          <w:iCs/>
        </w:rPr>
        <w:t>động, việc làm</w:t>
      </w:r>
    </w:p>
    <w:p w:rsidR="00847FB0" w:rsidRPr="009044F0" w:rsidRDefault="008D08FA" w:rsidP="009044F0">
      <w:pPr>
        <w:pStyle w:val="BodyText"/>
        <w:shd w:val="clear" w:color="auto" w:fill="auto"/>
        <w:spacing w:before="120" w:after="120"/>
        <w:ind w:firstLine="740"/>
        <w:jc w:val="both"/>
      </w:pPr>
      <w:r w:rsidRPr="009044F0">
        <w:t xml:space="preserve">Số </w:t>
      </w:r>
      <w:r w:rsidRPr="009044F0">
        <w:rPr>
          <w:lang w:val="en-US" w:eastAsia="en-US" w:bidi="en-US"/>
        </w:rPr>
        <w:t xml:space="preserve">lao </w:t>
      </w:r>
      <w:r w:rsidRPr="009044F0">
        <w:t xml:space="preserve">động được tạo việc mới </w:t>
      </w:r>
      <w:r w:rsidRPr="009044F0">
        <w:rPr>
          <w:lang w:val="en-US" w:eastAsia="en-US" w:bidi="en-US"/>
        </w:rPr>
        <w:t xml:space="preserve">trong </w:t>
      </w:r>
      <w:r w:rsidRPr="009044F0">
        <w:t xml:space="preserve">năm: </w:t>
      </w:r>
      <w:r w:rsidRPr="009044F0">
        <w:rPr>
          <w:lang w:val="en-US" w:eastAsia="en-US" w:bidi="en-US"/>
        </w:rPr>
        <w:t xml:space="preserve">300 lao </w:t>
      </w:r>
      <w:r w:rsidRPr="009044F0">
        <w:t xml:space="preserve">động; số </w:t>
      </w:r>
      <w:r w:rsidRPr="009044F0">
        <w:rPr>
          <w:lang w:val="en-US" w:eastAsia="en-US" w:bidi="en-US"/>
        </w:rPr>
        <w:t xml:space="preserve">lao </w:t>
      </w:r>
      <w:r w:rsidRPr="009044F0">
        <w:t xml:space="preserve">động được đào tạo nghề </w:t>
      </w:r>
      <w:r w:rsidRPr="009044F0">
        <w:rPr>
          <w:lang w:val="en-US" w:eastAsia="en-US" w:bidi="en-US"/>
        </w:rPr>
        <w:t xml:space="preserve">trong </w:t>
      </w:r>
      <w:r w:rsidRPr="009044F0">
        <w:t xml:space="preserve">năm: </w:t>
      </w:r>
      <w:r w:rsidRPr="009044F0">
        <w:rPr>
          <w:lang w:val="en-US" w:eastAsia="en-US" w:bidi="en-US"/>
        </w:rPr>
        <w:t xml:space="preserve">100 lao </w:t>
      </w:r>
      <w:r w:rsidRPr="009044F0">
        <w:t>động.</w:t>
      </w:r>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lang w:val="en-US" w:eastAsia="en-US" w:bidi="en-US"/>
        </w:rPr>
        <w:t xml:space="preserve">Y </w:t>
      </w:r>
      <w:r w:rsidRPr="009044F0">
        <w:rPr>
          <w:i/>
          <w:iCs/>
        </w:rPr>
        <w:t>tế</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Số giường bệnh/10.000 dân </w:t>
      </w:r>
      <w:r w:rsidRPr="009044F0">
        <w:rPr>
          <w:i/>
          <w:iCs/>
        </w:rPr>
        <w:t xml:space="preserve">(không tính giường Trạm </w:t>
      </w:r>
      <w:r w:rsidRPr="009044F0">
        <w:rPr>
          <w:i/>
          <w:iCs/>
          <w:lang w:val="en-US" w:eastAsia="en-US" w:bidi="en-US"/>
        </w:rPr>
        <w:t xml:space="preserve">y </w:t>
      </w:r>
      <w:r w:rsidRPr="009044F0">
        <w:rPr>
          <w:i/>
          <w:iCs/>
        </w:rPr>
        <w:t xml:space="preserve">tế xã, phường) </w:t>
      </w:r>
      <w:r w:rsidRPr="009044F0">
        <w:t xml:space="preserve">đạt </w:t>
      </w:r>
      <w:r w:rsidRPr="009044F0">
        <w:rPr>
          <w:lang w:val="en-US" w:eastAsia="en-US" w:bidi="en-US"/>
        </w:rPr>
        <w:t xml:space="preserve">70 </w:t>
      </w:r>
      <w:r w:rsidRPr="009044F0">
        <w:t>giường.</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Số bác sỹ/10.000 dân: </w:t>
      </w:r>
      <w:r w:rsidRPr="009044F0">
        <w:rPr>
          <w:lang w:val="en-US" w:eastAsia="en-US" w:bidi="en-US"/>
        </w:rPr>
        <w:t xml:space="preserve">18 </w:t>
      </w:r>
      <w:r w:rsidRPr="009044F0">
        <w:t>bác sỹ.</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Tỷ lệ </w:t>
      </w:r>
      <w:r w:rsidRPr="009044F0">
        <w:rPr>
          <w:lang w:val="en-US" w:eastAsia="en-US" w:bidi="en-US"/>
        </w:rPr>
        <w:t xml:space="preserve">suy dinh </w:t>
      </w:r>
      <w:r w:rsidRPr="009044F0">
        <w:t xml:space="preserve">dưỡng trẻ </w:t>
      </w:r>
      <w:r w:rsidRPr="009044F0">
        <w:rPr>
          <w:lang w:val="en-US" w:eastAsia="en-US" w:bidi="en-US"/>
        </w:rPr>
        <w:t xml:space="preserve">em </w:t>
      </w:r>
      <w:r w:rsidRPr="009044F0">
        <w:t xml:space="preserve">dưới </w:t>
      </w:r>
      <w:r w:rsidRPr="009044F0">
        <w:rPr>
          <w:lang w:val="en-US" w:eastAsia="en-US" w:bidi="en-US"/>
        </w:rPr>
        <w:t xml:space="preserve">5 </w:t>
      </w:r>
      <w:r w:rsidRPr="009044F0">
        <w:t xml:space="preserve">tuổi thể cân nặng/tuổi </w:t>
      </w:r>
      <w:r w:rsidRPr="009044F0">
        <w:rPr>
          <w:lang w:val="en-US" w:eastAsia="en-US" w:bidi="en-US"/>
        </w:rPr>
        <w:t>8,9%.</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Tỷ lệ </w:t>
      </w:r>
      <w:r w:rsidRPr="009044F0">
        <w:rPr>
          <w:lang w:val="en-US" w:eastAsia="en-US" w:bidi="en-US"/>
        </w:rPr>
        <w:t xml:space="preserve">suy dinh </w:t>
      </w:r>
      <w:r w:rsidRPr="009044F0">
        <w:t xml:space="preserve">dưỡng trẻ </w:t>
      </w:r>
      <w:r w:rsidRPr="009044F0">
        <w:rPr>
          <w:lang w:val="en-US" w:eastAsia="en-US" w:bidi="en-US"/>
        </w:rPr>
        <w:t xml:space="preserve">em </w:t>
      </w:r>
      <w:r w:rsidRPr="009044F0">
        <w:t xml:space="preserve">dưới </w:t>
      </w:r>
      <w:r w:rsidRPr="009044F0">
        <w:rPr>
          <w:lang w:val="en-US" w:eastAsia="en-US" w:bidi="en-US"/>
        </w:rPr>
        <w:t xml:space="preserve">5 </w:t>
      </w:r>
      <w:r w:rsidRPr="009044F0">
        <w:t xml:space="preserve">tuổi thể chiều cao/tuổi còn: </w:t>
      </w:r>
      <w:r w:rsidRPr="009044F0">
        <w:rPr>
          <w:lang w:val="en-US" w:eastAsia="en-US" w:bidi="en-US"/>
        </w:rPr>
        <w:t>11,6%.</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Tỷ lệ phụ nữ có </w:t>
      </w:r>
      <w:r w:rsidRPr="009044F0">
        <w:rPr>
          <w:lang w:val="en-US" w:eastAsia="en-US" w:bidi="en-US"/>
        </w:rPr>
        <w:t xml:space="preserve">thai </w:t>
      </w:r>
      <w:r w:rsidRPr="009044F0">
        <w:t xml:space="preserve">được tiêm phòng </w:t>
      </w:r>
      <w:r w:rsidRPr="009044F0">
        <w:rPr>
          <w:lang w:val="en-US" w:eastAsia="en-US" w:bidi="en-US"/>
        </w:rPr>
        <w:t xml:space="preserve">UV2+ </w:t>
      </w:r>
      <w:r w:rsidRPr="009044F0">
        <w:t xml:space="preserve">đạt </w:t>
      </w:r>
      <w:r w:rsidRPr="009044F0">
        <w:rPr>
          <w:lang w:val="en-US" w:eastAsia="en-US" w:bidi="en-US"/>
        </w:rPr>
        <w:t>98,1%.</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Duy </w:t>
      </w:r>
      <w:r w:rsidRPr="009044F0">
        <w:t xml:space="preserve">trì </w:t>
      </w:r>
      <w:r w:rsidRPr="009044F0">
        <w:rPr>
          <w:lang w:val="en-US" w:eastAsia="en-US" w:bidi="en-US"/>
        </w:rPr>
        <w:t xml:space="preserve">03/03 </w:t>
      </w:r>
      <w:r w:rsidRPr="009044F0">
        <w:t xml:space="preserve">xã, phường đạt tiêu chí quốc </w:t>
      </w:r>
      <w:r w:rsidRPr="009044F0">
        <w:rPr>
          <w:lang w:val="en-US" w:eastAsia="en-US" w:bidi="en-US"/>
        </w:rPr>
        <w:t xml:space="preserve">gia </w:t>
      </w:r>
      <w:r w:rsidRPr="009044F0">
        <w:t xml:space="preserve">về </w:t>
      </w:r>
      <w:r w:rsidRPr="009044F0">
        <w:rPr>
          <w:lang w:val="en-US" w:eastAsia="en-US" w:bidi="en-US"/>
        </w:rPr>
        <w:t xml:space="preserve">y </w:t>
      </w:r>
      <w:r w:rsidRPr="009044F0">
        <w:t xml:space="preserve">tế xã </w:t>
      </w:r>
      <w:r w:rsidRPr="009044F0">
        <w:rPr>
          <w:lang w:val="en-US" w:eastAsia="en-US" w:bidi="en-US"/>
        </w:rPr>
        <w:t xml:space="preserve">giai </w:t>
      </w:r>
      <w:r w:rsidRPr="009044F0">
        <w:t xml:space="preserve">đoạn </w:t>
      </w:r>
      <w:r w:rsidRPr="009044F0">
        <w:rPr>
          <w:lang w:val="en-US" w:eastAsia="en-US" w:bidi="en-US"/>
        </w:rPr>
        <w:t>2011</w:t>
      </w:r>
      <w:r w:rsidRPr="009044F0">
        <w:rPr>
          <w:lang w:val="en-US" w:eastAsia="en-US" w:bidi="en-US"/>
        </w:rPr>
        <w:softHyphen/>
        <w:t xml:space="preserve">2020, </w:t>
      </w:r>
      <w:r w:rsidRPr="009044F0">
        <w:t xml:space="preserve">đạt </w:t>
      </w:r>
      <w:r w:rsidRPr="009044F0">
        <w:rPr>
          <w:lang w:val="en-US" w:eastAsia="en-US" w:bidi="en-US"/>
        </w:rPr>
        <w:t>100%.</w:t>
      </w:r>
    </w:p>
    <w:p w:rsidR="00847FB0" w:rsidRPr="009044F0" w:rsidRDefault="008D08FA" w:rsidP="009044F0">
      <w:pPr>
        <w:pStyle w:val="BodyText"/>
        <w:numPr>
          <w:ilvl w:val="1"/>
          <w:numId w:val="1"/>
        </w:numPr>
        <w:shd w:val="clear" w:color="auto" w:fill="auto"/>
        <w:tabs>
          <w:tab w:val="left" w:pos="1362"/>
        </w:tabs>
        <w:spacing w:before="120" w:after="120"/>
        <w:ind w:firstLine="740"/>
        <w:jc w:val="both"/>
      </w:pPr>
      <w:r w:rsidRPr="009044F0">
        <w:rPr>
          <w:i/>
          <w:iCs/>
        </w:rPr>
        <w:t>Giáo dục</w:t>
      </w:r>
    </w:p>
    <w:p w:rsidR="00847FB0" w:rsidRPr="009044F0" w:rsidRDefault="008D08FA" w:rsidP="009044F0">
      <w:pPr>
        <w:pStyle w:val="BodyText"/>
        <w:shd w:val="clear" w:color="auto" w:fill="auto"/>
        <w:spacing w:before="120" w:after="120"/>
        <w:ind w:firstLine="800"/>
        <w:jc w:val="both"/>
      </w:pPr>
      <w:r w:rsidRPr="009044F0">
        <w:rPr>
          <w:lang w:val="en-US" w:eastAsia="en-US" w:bidi="en-US"/>
        </w:rPr>
        <w:t xml:space="preserve">- Huy </w:t>
      </w:r>
      <w:r w:rsidRPr="009044F0">
        <w:t xml:space="preserve">động sỹ số học </w:t>
      </w:r>
      <w:r w:rsidRPr="009044F0">
        <w:rPr>
          <w:lang w:val="en-US" w:eastAsia="en-US" w:bidi="en-US"/>
        </w:rPr>
        <w:t xml:space="preserve">sinh </w:t>
      </w:r>
      <w:r w:rsidRPr="009044F0">
        <w:t xml:space="preserve">ở các cấp học: </w:t>
      </w:r>
      <w:r w:rsidRPr="009044F0">
        <w:rPr>
          <w:lang w:val="en-US" w:eastAsia="en-US" w:bidi="en-US"/>
        </w:rPr>
        <w:t xml:space="preserve">3.318 </w:t>
      </w:r>
      <w:r w:rsidRPr="009044F0">
        <w:t xml:space="preserve">học </w:t>
      </w:r>
      <w:r w:rsidRPr="009044F0">
        <w:rPr>
          <w:lang w:val="en-US" w:eastAsia="en-US" w:bidi="en-US"/>
        </w:rPr>
        <w:t>sinh.</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lastRenderedPageBreak/>
        <w:t xml:space="preserve">- </w:t>
      </w:r>
      <w:r w:rsidRPr="009044F0">
        <w:t xml:space="preserve">Tỷ lệ </w:t>
      </w:r>
      <w:r w:rsidRPr="009044F0">
        <w:rPr>
          <w:lang w:val="en-US" w:eastAsia="en-US" w:bidi="en-US"/>
        </w:rPr>
        <w:t xml:space="preserve">huy </w:t>
      </w:r>
      <w:r w:rsidRPr="009044F0">
        <w:t xml:space="preserve">động trẻ mầm </w:t>
      </w:r>
      <w:r w:rsidRPr="009044F0">
        <w:rPr>
          <w:lang w:val="en-US" w:eastAsia="en-US" w:bidi="en-US"/>
        </w:rPr>
        <w:t xml:space="preserve">non ra </w:t>
      </w:r>
      <w:r w:rsidRPr="009044F0">
        <w:t xml:space="preserve">lớp đạt </w:t>
      </w:r>
      <w:r w:rsidRPr="009044F0">
        <w:rPr>
          <w:lang w:val="en-US" w:eastAsia="en-US" w:bidi="en-US"/>
        </w:rPr>
        <w:t xml:space="preserve">80%; </w:t>
      </w:r>
      <w:r w:rsidRPr="009044F0">
        <w:t xml:space="preserve">tỷ lệ học </w:t>
      </w:r>
      <w:r w:rsidRPr="009044F0">
        <w:rPr>
          <w:lang w:val="en-US" w:eastAsia="en-US" w:bidi="en-US"/>
        </w:rPr>
        <w:t xml:space="preserve">sinh 6-10 </w:t>
      </w:r>
      <w:r w:rsidRPr="009044F0">
        <w:t xml:space="preserve">tuổi học tiểu học đạt </w:t>
      </w:r>
      <w:r w:rsidRPr="009044F0">
        <w:rPr>
          <w:lang w:val="en-US" w:eastAsia="en-US" w:bidi="en-US"/>
        </w:rPr>
        <w:t xml:space="preserve">99,8%; </w:t>
      </w:r>
      <w:r w:rsidRPr="009044F0">
        <w:t xml:space="preserve">tỷ lệ học </w:t>
      </w:r>
      <w:r w:rsidRPr="009044F0">
        <w:rPr>
          <w:lang w:val="en-US" w:eastAsia="en-US" w:bidi="en-US"/>
        </w:rPr>
        <w:t xml:space="preserve">sinh 11-14 </w:t>
      </w:r>
      <w:r w:rsidRPr="009044F0">
        <w:t xml:space="preserve">tuổi học </w:t>
      </w:r>
      <w:r w:rsidRPr="009044F0">
        <w:rPr>
          <w:lang w:val="en-US" w:eastAsia="en-US" w:bidi="en-US"/>
        </w:rPr>
        <w:t xml:space="preserve">THCS </w:t>
      </w:r>
      <w:r w:rsidRPr="009044F0">
        <w:t xml:space="preserve">đạt </w:t>
      </w:r>
      <w:r w:rsidRPr="009044F0">
        <w:rPr>
          <w:lang w:val="en-US" w:eastAsia="en-US" w:bidi="en-US"/>
        </w:rPr>
        <w:t xml:space="preserve">98,6; </w:t>
      </w:r>
      <w:r w:rsidRPr="009044F0">
        <w:t xml:space="preserve">tỷ lệ học </w:t>
      </w:r>
      <w:r w:rsidRPr="009044F0">
        <w:rPr>
          <w:lang w:val="en-US" w:eastAsia="en-US" w:bidi="en-US"/>
        </w:rPr>
        <w:t xml:space="preserve">sinh 15-18 </w:t>
      </w:r>
      <w:r w:rsidRPr="009044F0">
        <w:t xml:space="preserve">tuổi học </w:t>
      </w:r>
      <w:r w:rsidRPr="009044F0">
        <w:rPr>
          <w:lang w:val="en-US" w:eastAsia="en-US" w:bidi="en-US"/>
        </w:rPr>
        <w:t xml:space="preserve">THPT </w:t>
      </w:r>
      <w:r w:rsidRPr="009044F0">
        <w:t xml:space="preserve">đạt </w:t>
      </w:r>
      <w:r w:rsidRPr="009044F0">
        <w:rPr>
          <w:lang w:val="en-US" w:eastAsia="en-US" w:bidi="en-US"/>
        </w:rPr>
        <w:t>89,5%.</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Duy </w:t>
      </w:r>
      <w:r w:rsidRPr="009044F0">
        <w:t xml:space="preserve">trì </w:t>
      </w:r>
      <w:r w:rsidRPr="009044F0">
        <w:rPr>
          <w:lang w:val="en-US" w:eastAsia="en-US" w:bidi="en-US"/>
        </w:rPr>
        <w:t xml:space="preserve">03/03 </w:t>
      </w:r>
      <w:r w:rsidRPr="009044F0">
        <w:t xml:space="preserve">xã, phường đạt chuẩn phổ cập giáo dục mầm </w:t>
      </w:r>
      <w:r w:rsidRPr="009044F0">
        <w:rPr>
          <w:lang w:val="en-US" w:eastAsia="en-US" w:bidi="en-US"/>
        </w:rPr>
        <w:t xml:space="preserve">non cho </w:t>
      </w:r>
      <w:r w:rsidRPr="009044F0">
        <w:t xml:space="preserve">trẻ </w:t>
      </w:r>
      <w:r w:rsidRPr="009044F0">
        <w:rPr>
          <w:lang w:val="en-US" w:eastAsia="en-US" w:bidi="en-US"/>
        </w:rPr>
        <w:t xml:space="preserve">em 5 </w:t>
      </w:r>
      <w:r w:rsidRPr="009044F0">
        <w:t xml:space="preserve">tuổi, phổ cập giáo dục tiểu học mức độ </w:t>
      </w:r>
      <w:r w:rsidRPr="009044F0">
        <w:rPr>
          <w:lang w:val="en-US" w:eastAsia="en-US" w:bidi="en-US"/>
        </w:rPr>
        <w:t xml:space="preserve">3, </w:t>
      </w:r>
      <w:r w:rsidRPr="009044F0">
        <w:t xml:space="preserve">phổ cập giáo dục </w:t>
      </w:r>
      <w:r w:rsidRPr="009044F0">
        <w:rPr>
          <w:lang w:val="en-US" w:eastAsia="en-US" w:bidi="en-US"/>
        </w:rPr>
        <w:t xml:space="preserve">THCS </w:t>
      </w:r>
      <w:r w:rsidRPr="009044F0">
        <w:t xml:space="preserve">mức độ </w:t>
      </w:r>
      <w:r w:rsidRPr="009044F0">
        <w:rPr>
          <w:lang w:val="en-US" w:eastAsia="en-US" w:bidi="en-US"/>
        </w:rPr>
        <w:t xml:space="preserve">3, </w:t>
      </w:r>
      <w:r w:rsidRPr="009044F0">
        <w:t xml:space="preserve">chuẩn xóa mù chữ mức độ </w:t>
      </w:r>
      <w:r w:rsidRPr="009044F0">
        <w:rPr>
          <w:lang w:val="en-US" w:eastAsia="en-US" w:bidi="en-US"/>
        </w:rPr>
        <w:t>2.</w:t>
      </w:r>
    </w:p>
    <w:p w:rsidR="00847FB0" w:rsidRPr="009044F0" w:rsidRDefault="008D08FA" w:rsidP="009044F0">
      <w:pPr>
        <w:pStyle w:val="BodyText"/>
        <w:numPr>
          <w:ilvl w:val="1"/>
          <w:numId w:val="1"/>
        </w:numPr>
        <w:shd w:val="clear" w:color="auto" w:fill="auto"/>
        <w:tabs>
          <w:tab w:val="left" w:pos="1347"/>
        </w:tabs>
        <w:spacing w:before="120" w:after="120"/>
        <w:ind w:firstLine="740"/>
        <w:jc w:val="both"/>
      </w:pPr>
      <w:r w:rsidRPr="009044F0">
        <w:rPr>
          <w:i/>
          <w:iCs/>
        </w:rPr>
        <w:t>Các vấn đề xã hội</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Tổng số hộ của toàn thị xã </w:t>
      </w:r>
      <w:r w:rsidRPr="009044F0">
        <w:rPr>
          <w:lang w:val="en-US" w:eastAsia="en-US" w:bidi="en-US"/>
        </w:rPr>
        <w:t xml:space="preserve">3.090 </w:t>
      </w:r>
      <w:r w:rsidRPr="009044F0">
        <w:t xml:space="preserve">hộ; số hộ nghèo đầu kỳ </w:t>
      </w:r>
      <w:r w:rsidRPr="009044F0">
        <w:rPr>
          <w:lang w:val="en-US" w:eastAsia="en-US" w:bidi="en-US"/>
        </w:rPr>
        <w:t xml:space="preserve">250 </w:t>
      </w:r>
      <w:r w:rsidRPr="009044F0">
        <w:t xml:space="preserve">hộ; số hộ nghèo cuối kỳ </w:t>
      </w:r>
      <w:r w:rsidRPr="009044F0">
        <w:rPr>
          <w:lang w:val="en-US" w:eastAsia="en-US" w:bidi="en-US"/>
        </w:rPr>
        <w:t xml:space="preserve">245; </w:t>
      </w:r>
      <w:r w:rsidRPr="009044F0">
        <w:t xml:space="preserve">tỷ lệ hộ nghèo cuối kỳ là </w:t>
      </w:r>
      <w:r w:rsidRPr="009044F0">
        <w:rPr>
          <w:lang w:val="en-US" w:eastAsia="en-US" w:bidi="en-US"/>
        </w:rPr>
        <w:t>7,93%.</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Duy </w:t>
      </w:r>
      <w:r w:rsidRPr="009044F0">
        <w:t xml:space="preserve">trì tỷ lệ hộ được sử dụng điện đạt </w:t>
      </w:r>
      <w:r w:rsidRPr="009044F0">
        <w:rPr>
          <w:lang w:val="en-US" w:eastAsia="en-US" w:bidi="en-US"/>
        </w:rPr>
        <w:t>100%.</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Duy </w:t>
      </w:r>
      <w:r w:rsidRPr="009044F0">
        <w:t xml:space="preserve">trì tỷ lệ các hộ dân được sử dụng nước sạch, hợp vệ </w:t>
      </w:r>
      <w:r w:rsidRPr="009044F0">
        <w:rPr>
          <w:lang w:val="en-US" w:eastAsia="en-US" w:bidi="en-US"/>
        </w:rPr>
        <w:t xml:space="preserve">sinh </w:t>
      </w:r>
      <w:r w:rsidRPr="009044F0">
        <w:t xml:space="preserve">đạt </w:t>
      </w:r>
      <w:r w:rsidRPr="009044F0">
        <w:rPr>
          <w:lang w:val="en-US" w:eastAsia="en-US" w:bidi="en-US"/>
        </w:rPr>
        <w:t>100%.</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Xử lý chất thải rắn đô thị đạt </w:t>
      </w:r>
      <w:r w:rsidRPr="009044F0">
        <w:rPr>
          <w:lang w:val="en-US" w:eastAsia="en-US" w:bidi="en-US"/>
        </w:rPr>
        <w:t>100%.</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Số xã, phường có bưu điện văn hóa xã: </w:t>
      </w:r>
      <w:r w:rsidRPr="009044F0">
        <w:rPr>
          <w:lang w:val="en-US" w:eastAsia="en-US" w:bidi="en-US"/>
        </w:rPr>
        <w:t xml:space="preserve">03/03 </w:t>
      </w:r>
      <w:r w:rsidRPr="009044F0">
        <w:t>xã, phường.</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 </w:t>
      </w:r>
      <w:r w:rsidRPr="009044F0">
        <w:t xml:space="preserve">Số xã, phường đạt tiêu chuẩn phù hợp với trẻ </w:t>
      </w:r>
      <w:r w:rsidRPr="009044F0">
        <w:rPr>
          <w:lang w:val="en-US" w:eastAsia="en-US" w:bidi="en-US"/>
        </w:rPr>
        <w:t xml:space="preserve">em 03/03 </w:t>
      </w:r>
      <w:r w:rsidRPr="009044F0">
        <w:t xml:space="preserve">xã, phường, đạt </w:t>
      </w:r>
      <w:r w:rsidRPr="009044F0">
        <w:rPr>
          <w:lang w:val="en-US" w:eastAsia="en-US" w:bidi="en-US"/>
        </w:rPr>
        <w:t>100%.</w:t>
      </w:r>
    </w:p>
    <w:p w:rsidR="00847FB0" w:rsidRPr="009044F0" w:rsidRDefault="008D08FA" w:rsidP="009044F0">
      <w:pPr>
        <w:pStyle w:val="Heading10"/>
        <w:keepNext/>
        <w:keepLines/>
        <w:numPr>
          <w:ilvl w:val="0"/>
          <w:numId w:val="1"/>
        </w:numPr>
        <w:shd w:val="clear" w:color="auto" w:fill="auto"/>
        <w:tabs>
          <w:tab w:val="left" w:pos="1126"/>
        </w:tabs>
        <w:spacing w:before="120"/>
        <w:jc w:val="both"/>
      </w:pPr>
      <w:bookmarkStart w:id="8" w:name="bookmark8"/>
      <w:bookmarkStart w:id="9" w:name="bookmark9"/>
      <w:r w:rsidRPr="009044F0">
        <w:t>Nhiệm vụ trọng tâm</w:t>
      </w:r>
      <w:bookmarkEnd w:id="8"/>
      <w:bookmarkEnd w:id="9"/>
    </w:p>
    <w:p w:rsidR="00847FB0" w:rsidRPr="009044F0" w:rsidRDefault="008D08FA" w:rsidP="009044F0">
      <w:pPr>
        <w:pStyle w:val="BodyText"/>
        <w:numPr>
          <w:ilvl w:val="1"/>
          <w:numId w:val="1"/>
        </w:numPr>
        <w:shd w:val="clear" w:color="auto" w:fill="auto"/>
        <w:tabs>
          <w:tab w:val="left" w:pos="1347"/>
        </w:tabs>
        <w:spacing w:before="120" w:after="120"/>
        <w:ind w:firstLine="740"/>
        <w:jc w:val="both"/>
      </w:pPr>
      <w:r w:rsidRPr="009044F0">
        <w:rPr>
          <w:i/>
          <w:iCs/>
        </w:rPr>
        <w:t>Lĩnh vực nông, lâm nghiệp, thủy sản</w:t>
      </w:r>
    </w:p>
    <w:p w:rsidR="00847FB0" w:rsidRPr="009044F0" w:rsidRDefault="008D08FA" w:rsidP="009044F0">
      <w:pPr>
        <w:pStyle w:val="BodyText"/>
        <w:shd w:val="clear" w:color="auto" w:fill="auto"/>
        <w:spacing w:before="120" w:after="120"/>
        <w:ind w:firstLine="740"/>
        <w:jc w:val="both"/>
      </w:pPr>
      <w:r w:rsidRPr="009044F0">
        <w:t>Thực hiện các giải pháp thúc đẩy phát triển sản xuất nông nghiệp như: Hỗ trợ giống có năng suất cao, có khả năng phòng chống chịu sâu bệnh hại; triển khai các mô hình chăn nuôi thủy sản có hiệu quả kinh tế cao phù hợp với điều kiện tự nhiên của thị xã; đẩy mạnh ứng dụng kỹ thuật canh tác, chuyển giao khoa học kỹ thuật trong sản xuất nông nghiệp. Tăng cường công tác kiểm tra, dự báo tình hình và thực hiện tốt công tác phòng chống dịch bệnh cho đàn gia súc, gia cầm, phòng chống sâu bệnh hại cho cây trồng.</w:t>
      </w:r>
    </w:p>
    <w:p w:rsidR="00847FB0" w:rsidRPr="009044F0" w:rsidRDefault="008D08FA" w:rsidP="009044F0">
      <w:pPr>
        <w:pStyle w:val="BodyText"/>
        <w:shd w:val="clear" w:color="auto" w:fill="auto"/>
        <w:spacing w:before="120" w:after="120"/>
        <w:ind w:firstLine="740"/>
        <w:jc w:val="both"/>
      </w:pPr>
      <w:r w:rsidRPr="009044F0">
        <w:t>Khuyến khích và hỗ trợ thành lập hợp tác xã khai thác, chế biến, vận tải. Tiếp tục đầu tư xây dựng các công trình hạ tầng cơ sở. Ổn định diện tích sản xuất lúa đảm bảo thu hoạch đúng thời vụ.</w:t>
      </w:r>
    </w:p>
    <w:p w:rsidR="00847FB0" w:rsidRPr="009044F0" w:rsidRDefault="008D08FA" w:rsidP="009044F0">
      <w:pPr>
        <w:pStyle w:val="BodyText"/>
        <w:shd w:val="clear" w:color="auto" w:fill="auto"/>
        <w:spacing w:before="120" w:after="120"/>
        <w:ind w:firstLine="740"/>
        <w:jc w:val="both"/>
      </w:pPr>
      <w:r w:rsidRPr="009044F0">
        <w:t>Tiếp tục bảo vệ, chăm sóc tốt diện tích rừng hiện có. Thực hiện tốt công tác phòng chống cháy rừng; tuyên truyền Nhân dân bảo vệ tốt diện tích rừng đã giao quản lý và bảo vệ khoanh nuôi tái sinh tự nhiên; xử lý nghiêm các vụ vi phạm, lấn chiếm đất rừng.</w:t>
      </w:r>
    </w:p>
    <w:p w:rsidR="00847FB0" w:rsidRPr="009044F0" w:rsidRDefault="008D08FA" w:rsidP="009044F0">
      <w:pPr>
        <w:pStyle w:val="BodyText"/>
        <w:numPr>
          <w:ilvl w:val="1"/>
          <w:numId w:val="1"/>
        </w:numPr>
        <w:shd w:val="clear" w:color="auto" w:fill="auto"/>
        <w:tabs>
          <w:tab w:val="left" w:pos="1347"/>
        </w:tabs>
        <w:spacing w:before="120" w:after="120"/>
        <w:ind w:firstLine="740"/>
        <w:jc w:val="both"/>
      </w:pPr>
      <w:r w:rsidRPr="009044F0">
        <w:rPr>
          <w:i/>
          <w:iCs/>
        </w:rPr>
        <w:t>Về thủy lợi và phòng, chống, giảm nhẹ thiên tai</w:t>
      </w:r>
    </w:p>
    <w:p w:rsidR="00847FB0" w:rsidRPr="009044F0" w:rsidRDefault="008D08FA" w:rsidP="009044F0">
      <w:pPr>
        <w:pStyle w:val="BodyText"/>
        <w:shd w:val="clear" w:color="auto" w:fill="auto"/>
        <w:spacing w:before="120" w:after="120"/>
        <w:ind w:firstLine="740"/>
        <w:jc w:val="both"/>
      </w:pPr>
      <w:r w:rsidRPr="009044F0">
        <w:t>Kịp thời khắc phục các công trình thủy lợi, tổ chức quản lý, vận hành đảm bảo đủ nước tưới phục vụ cho sản xuất. Chủ động trong công tác phòng, chống lụt bão, giảm nhẹ thiên tai. Triển khai thực hiện tốt công tác trực phòng, chống thiên tai theo quy định.</w:t>
      </w:r>
    </w:p>
    <w:p w:rsidR="00847FB0" w:rsidRPr="009044F0" w:rsidRDefault="008D08FA" w:rsidP="009044F0">
      <w:pPr>
        <w:pStyle w:val="BodyText"/>
        <w:numPr>
          <w:ilvl w:val="1"/>
          <w:numId w:val="1"/>
        </w:numPr>
        <w:shd w:val="clear" w:color="auto" w:fill="auto"/>
        <w:tabs>
          <w:tab w:val="left" w:pos="1347"/>
        </w:tabs>
        <w:spacing w:before="120" w:after="120"/>
        <w:ind w:firstLine="740"/>
        <w:jc w:val="both"/>
      </w:pPr>
      <w:r w:rsidRPr="009044F0">
        <w:rPr>
          <w:i/>
          <w:iCs/>
        </w:rPr>
        <w:t>Hoạt động thương mại, dịch vụ, du lịch</w:t>
      </w:r>
    </w:p>
    <w:p w:rsidR="00847FB0" w:rsidRPr="009044F0" w:rsidRDefault="008D08FA" w:rsidP="009044F0">
      <w:pPr>
        <w:pStyle w:val="BodyText"/>
        <w:shd w:val="clear" w:color="auto" w:fill="auto"/>
        <w:spacing w:before="120" w:after="120"/>
        <w:ind w:firstLine="740"/>
        <w:jc w:val="both"/>
      </w:pPr>
      <w:r w:rsidRPr="009044F0">
        <w:lastRenderedPageBreak/>
        <w:t>Tăng cường công tác quảng bá, giới thiệu tiềm năng, thế mạnh du lịch của thị xã để thu hút, đầu tư phát triển du lịch theo hướng gắn kết vùng miền, phát triển đa dạng các loại hình dịch vụ; xây dựng ý thức văn hóa và du lịch, tạo sự đồng thuận trong Nhân dân về đẩy mạnh phát triển dịch vụ, du lịch. Tập trung giải quyết những vướng mắc, khó khăn của các doanh nghiệp đầu tư các dự án trong lĩnh vực thương mại, dịch vụ, du lịch.</w:t>
      </w:r>
    </w:p>
    <w:p w:rsidR="00847FB0" w:rsidRPr="009044F0" w:rsidRDefault="008D08FA" w:rsidP="009044F0">
      <w:pPr>
        <w:pStyle w:val="BodyText"/>
        <w:numPr>
          <w:ilvl w:val="1"/>
          <w:numId w:val="1"/>
        </w:numPr>
        <w:shd w:val="clear" w:color="auto" w:fill="auto"/>
        <w:tabs>
          <w:tab w:val="left" w:pos="1327"/>
        </w:tabs>
        <w:spacing w:before="120" w:after="120"/>
        <w:ind w:firstLine="740"/>
        <w:jc w:val="both"/>
      </w:pPr>
      <w:r w:rsidRPr="009044F0">
        <w:rPr>
          <w:i/>
          <w:iCs/>
        </w:rPr>
        <w:t>Công tác quy hoạch, quản lý đô thị, đất đai, tài nguyên khoáng sản và môi trường</w:t>
      </w:r>
    </w:p>
    <w:p w:rsidR="00847FB0" w:rsidRPr="009044F0" w:rsidRDefault="008D08FA" w:rsidP="009044F0">
      <w:pPr>
        <w:pStyle w:val="BodyText"/>
        <w:shd w:val="clear" w:color="auto" w:fill="auto"/>
        <w:spacing w:before="120" w:after="120"/>
        <w:ind w:firstLine="740"/>
        <w:jc w:val="both"/>
      </w:pPr>
      <w:r w:rsidRPr="009044F0">
        <w:t xml:space="preserve">Thực hiện tốt công tác quản lý </w:t>
      </w:r>
      <w:r w:rsidRPr="009044F0">
        <w:rPr>
          <w:lang w:val="en-US" w:eastAsia="en-US" w:bidi="en-US"/>
        </w:rPr>
        <w:t xml:space="preserve">quy </w:t>
      </w:r>
      <w:r w:rsidRPr="009044F0">
        <w:t xml:space="preserve">hoạch, quản lý xây dựng, công tác quản lý trật tự đô thị, trật tự </w:t>
      </w:r>
      <w:r w:rsidRPr="009044F0">
        <w:rPr>
          <w:lang w:val="en-US" w:eastAsia="en-US" w:bidi="en-US"/>
        </w:rPr>
        <w:t xml:space="preserve">an </w:t>
      </w:r>
      <w:r w:rsidRPr="009044F0">
        <w:t xml:space="preserve">toàn </w:t>
      </w:r>
      <w:r w:rsidRPr="009044F0">
        <w:rPr>
          <w:lang w:val="en-US" w:eastAsia="en-US" w:bidi="en-US"/>
        </w:rPr>
        <w:t xml:space="preserve">giao </w:t>
      </w:r>
      <w:r w:rsidRPr="009044F0">
        <w:t>thông.</w:t>
      </w:r>
    </w:p>
    <w:p w:rsidR="00847FB0" w:rsidRPr="009044F0" w:rsidRDefault="008D08FA" w:rsidP="009044F0">
      <w:pPr>
        <w:pStyle w:val="BodyText"/>
        <w:shd w:val="clear" w:color="auto" w:fill="auto"/>
        <w:spacing w:before="120" w:after="120"/>
        <w:ind w:firstLine="740"/>
        <w:jc w:val="both"/>
      </w:pPr>
      <w:r w:rsidRPr="009044F0">
        <w:t xml:space="preserve">Tăng cường công tác quản lý đất đai, tài nguyên khoáng sản, bảo vệ môi trường; thực hiện nghiêm túc công tác </w:t>
      </w:r>
      <w:r w:rsidRPr="009044F0">
        <w:rPr>
          <w:lang w:val="en-US" w:eastAsia="en-US" w:bidi="en-US"/>
        </w:rPr>
        <w:t xml:space="preserve">thu </w:t>
      </w:r>
      <w:r w:rsidRPr="009044F0">
        <w:t xml:space="preserve">hồi đất, </w:t>
      </w:r>
      <w:r w:rsidRPr="009044F0">
        <w:rPr>
          <w:lang w:val="en-US" w:eastAsia="en-US" w:bidi="en-US"/>
        </w:rPr>
        <w:t xml:space="preserve">giao </w:t>
      </w:r>
      <w:r w:rsidRPr="009044F0">
        <w:t xml:space="preserve">đất, cấp giấy chứng nhận quyền sử dụng đất, quyền sở hữu nhà ở và tài sản gắn liền trên đất, chuyển nhượng đất </w:t>
      </w:r>
      <w:r w:rsidRPr="009044F0">
        <w:rPr>
          <w:lang w:val="en-US" w:eastAsia="en-US" w:bidi="en-US"/>
        </w:rPr>
        <w:t xml:space="preserve">theo </w:t>
      </w:r>
      <w:r w:rsidRPr="009044F0">
        <w:t xml:space="preserve">đúng </w:t>
      </w:r>
      <w:r w:rsidRPr="009044F0">
        <w:rPr>
          <w:lang w:val="en-US" w:eastAsia="en-US" w:bidi="en-US"/>
        </w:rPr>
        <w:t xml:space="preserve">quy </w:t>
      </w:r>
      <w:r w:rsidRPr="009044F0">
        <w:t xml:space="preserve">định. Tăng cường công tác kiểm </w:t>
      </w:r>
      <w:r w:rsidRPr="009044F0">
        <w:rPr>
          <w:lang w:val="en-US" w:eastAsia="en-US" w:bidi="en-US"/>
        </w:rPr>
        <w:t xml:space="preserve">tra, </w:t>
      </w:r>
      <w:r w:rsidRPr="009044F0">
        <w:t xml:space="preserve">xử lý các trường hợp </w:t>
      </w:r>
      <w:r w:rsidRPr="009044F0">
        <w:rPr>
          <w:lang w:val="en-US" w:eastAsia="en-US" w:bidi="en-US"/>
        </w:rPr>
        <w:t xml:space="preserve">khai </w:t>
      </w:r>
      <w:r w:rsidRPr="009044F0">
        <w:t>thác khoáng sản trái phép trên địa bàn.</w:t>
      </w:r>
    </w:p>
    <w:p w:rsidR="00847FB0" w:rsidRPr="009044F0" w:rsidRDefault="008D08FA" w:rsidP="009044F0">
      <w:pPr>
        <w:pStyle w:val="BodyText"/>
        <w:numPr>
          <w:ilvl w:val="1"/>
          <w:numId w:val="1"/>
        </w:numPr>
        <w:shd w:val="clear" w:color="auto" w:fill="auto"/>
        <w:tabs>
          <w:tab w:val="left" w:pos="1259"/>
        </w:tabs>
        <w:spacing w:before="120" w:after="120"/>
        <w:ind w:firstLine="740"/>
        <w:jc w:val="both"/>
      </w:pPr>
      <w:r w:rsidRPr="009044F0">
        <w:rPr>
          <w:i/>
          <w:iCs/>
        </w:rPr>
        <w:t>Lĩnh vực văn hóa - xã hội</w:t>
      </w:r>
    </w:p>
    <w:p w:rsidR="00847FB0" w:rsidRPr="009044F0" w:rsidRDefault="008D08FA" w:rsidP="009044F0">
      <w:pPr>
        <w:pStyle w:val="BodyText"/>
        <w:numPr>
          <w:ilvl w:val="0"/>
          <w:numId w:val="4"/>
        </w:numPr>
        <w:shd w:val="clear" w:color="auto" w:fill="auto"/>
        <w:tabs>
          <w:tab w:val="left" w:pos="1106"/>
        </w:tabs>
        <w:spacing w:before="120" w:after="120"/>
        <w:ind w:firstLine="740"/>
        <w:jc w:val="both"/>
      </w:pPr>
      <w:r w:rsidRPr="009044F0">
        <w:rPr>
          <w:i/>
          <w:iCs/>
        </w:rPr>
        <w:t>Dân số, y tế</w:t>
      </w:r>
    </w:p>
    <w:p w:rsidR="00847FB0" w:rsidRPr="009044F0" w:rsidRDefault="008D08FA" w:rsidP="009044F0">
      <w:pPr>
        <w:pStyle w:val="BodyText"/>
        <w:shd w:val="clear" w:color="auto" w:fill="auto"/>
        <w:spacing w:before="120" w:after="120"/>
        <w:ind w:firstLine="740"/>
        <w:jc w:val="both"/>
      </w:pPr>
      <w:r w:rsidRPr="009044F0">
        <w:t>Thực hiện tốt công tác truyền thông, vận động thực hiện tốt công tác dân số kế hoạch hóa gia đình. Chú trọng công tác y tế dự phòng và chăm sóc sức khỏe ban đầu, phòng chống dịch bệnh theo hướng chủ động, nâng cao chất lượng khám chữa bệnh ở cơ sở. Triển khai đầy đủ có hiệu quả các chương trình y tế quốc gia phòng, chống một số bệnh xã hội và bệnh dịch nguy hiểm như: Sởi, HIV/AIDS và một số bệnh lây truyền khác, từng bước khống chế và đẩy lùi một số dịch bệnh trong chương trình tiêm chủng mở rộng. Đảm bảo an toàn vệ sinh thực phẩm, nâng cao ý thức vệ sinh và thường xuyên thực hiện các biện pháp phòng ngừa dịch bệnh. Tiếp tục duy trì mạng lưới y tế cơ sở, xã, phường đạt bộ tiêu chí quốc gia về y tế.</w:t>
      </w:r>
    </w:p>
    <w:p w:rsidR="00847FB0" w:rsidRPr="009044F0" w:rsidRDefault="008D08FA" w:rsidP="009044F0">
      <w:pPr>
        <w:pStyle w:val="BodyText"/>
        <w:numPr>
          <w:ilvl w:val="0"/>
          <w:numId w:val="4"/>
        </w:numPr>
        <w:shd w:val="clear" w:color="auto" w:fill="auto"/>
        <w:tabs>
          <w:tab w:val="left" w:pos="1110"/>
        </w:tabs>
        <w:spacing w:before="120" w:after="120"/>
        <w:ind w:firstLine="740"/>
        <w:jc w:val="both"/>
      </w:pPr>
      <w:r w:rsidRPr="009044F0">
        <w:rPr>
          <w:i/>
          <w:iCs/>
        </w:rPr>
        <w:t>Giáo dục - đào tạo và phát triển nguồn nhân lực</w:t>
      </w:r>
    </w:p>
    <w:p w:rsidR="00847FB0" w:rsidRPr="009044F0" w:rsidRDefault="008D08FA" w:rsidP="009044F0">
      <w:pPr>
        <w:pStyle w:val="BodyText"/>
        <w:shd w:val="clear" w:color="auto" w:fill="auto"/>
        <w:spacing w:before="120" w:after="120"/>
        <w:ind w:firstLine="740"/>
        <w:jc w:val="both"/>
      </w:pPr>
      <w:r w:rsidRPr="009044F0">
        <w:t>Tiếp tục thực hiện đổi mới căn bản toàn diện giáo dục và đào tạo; đổi mới chương trình, sách giáo khoa giáo dục phổ thông năm 2018 theo lộ trình. Tổ chức dạy học, hoạt động giáo dục linh hoạt, thích ứng với dịch bệnh Covid-19. Nâng cao chất lượng giáo dục, đào tạo. Duy trì vững chắc kết quả phổ cập giáo dục, xóa mù chữ; kiểm định chất lượng giáo dục và trường học đạt chuẩn quốc gia. Hoàn thành tốt kế hoạch nhiệm vụ năm học 2021-2022. Chuẩn bị đầy đủ các điều kiện về cơ sở vật chất, đồ dùng, thiết bị dạy học và các điều kiện cần thiết khác để triển khai, tổ chức hoàn thành nhiệm vụ năm học 2022-2023.</w:t>
      </w:r>
    </w:p>
    <w:p w:rsidR="00847FB0" w:rsidRPr="009044F0" w:rsidRDefault="008D08FA" w:rsidP="009044F0">
      <w:pPr>
        <w:pStyle w:val="BodyText"/>
        <w:shd w:val="clear" w:color="auto" w:fill="auto"/>
        <w:spacing w:before="120" w:after="120"/>
        <w:ind w:firstLine="740"/>
        <w:jc w:val="both"/>
      </w:pPr>
      <w:r w:rsidRPr="009044F0">
        <w:t>Tăng cường công tác đào tạo nghề cho lao động nông thôn thông qua chương trình đào tạo nghề ngắn hạn, bên cạnh đó mở rộng các hình thức đào tạo, các hệ đào tạo đi kèm với đa dạng các loại hình đào tạo khác nhau. Triển khai thực hiện hiệu quả các đề án, kế hoạch phát triển nguồn nhân lực. Gắn các nhiệm vụ với công tác phòng, chống dịch bệnh Covid-19.</w:t>
      </w:r>
    </w:p>
    <w:p w:rsidR="00847FB0" w:rsidRPr="009044F0" w:rsidRDefault="008D08FA" w:rsidP="009044F0">
      <w:pPr>
        <w:pStyle w:val="BodyText"/>
        <w:numPr>
          <w:ilvl w:val="0"/>
          <w:numId w:val="4"/>
        </w:numPr>
        <w:shd w:val="clear" w:color="auto" w:fill="auto"/>
        <w:tabs>
          <w:tab w:val="left" w:pos="1110"/>
        </w:tabs>
        <w:spacing w:before="120" w:after="120"/>
        <w:ind w:firstLine="740"/>
        <w:jc w:val="both"/>
      </w:pPr>
      <w:r w:rsidRPr="009044F0">
        <w:rPr>
          <w:i/>
          <w:iCs/>
        </w:rPr>
        <w:lastRenderedPageBreak/>
        <w:t>Văn hóa, thể thao và truyền thanh - truyền hình</w:t>
      </w:r>
    </w:p>
    <w:p w:rsidR="00847FB0" w:rsidRPr="009044F0" w:rsidRDefault="008D08FA" w:rsidP="009044F0">
      <w:pPr>
        <w:pStyle w:val="BodyText"/>
        <w:shd w:val="clear" w:color="auto" w:fill="auto"/>
        <w:spacing w:before="120" w:after="120"/>
        <w:ind w:firstLine="740"/>
        <w:jc w:val="both"/>
      </w:pPr>
      <w:r w:rsidRPr="009044F0">
        <w:t>Nâng cao hiệu quả hoạt động của ban chỉ đạo phong trào "Toàn dân đoàn kết xây dựng đời sống văn hóa". Tiếp tục thực hiện mục tiêu bảo tồn và phát triển văn hóa các dân tộc gắn với phát rriển kinh tế xã hội. Duy trì và phát triển mạnh phong trào thể dục, thể thao quần chúng, nâng cao sức khỏe, thể chất cho người dân, thu hút số người dân tham gia luyện tập thể dục, thể thao thường xuyên.</w:t>
      </w:r>
    </w:p>
    <w:p w:rsidR="00847FB0" w:rsidRPr="009044F0" w:rsidRDefault="008D08FA" w:rsidP="009044F0">
      <w:pPr>
        <w:pStyle w:val="BodyText"/>
        <w:shd w:val="clear" w:color="auto" w:fill="auto"/>
        <w:spacing w:before="120" w:after="120"/>
        <w:ind w:firstLine="740"/>
        <w:jc w:val="both"/>
      </w:pPr>
      <w:r w:rsidRPr="009044F0">
        <w:t>Tăng cường cơ sở vật chất kỹ thuật phát thanh - truyền hình; đầu tư đổi mới nội dung, chương trình phát thanh - truyền hình địa phương, tổ chức tuyên truyền các chủ trương, đường lối của Đảng, chính sách, pháp luật của Nhà nước, các ngày kỷ niệm, các ngày lễ lớn với nhiều hình thức, đa dạng, phong phú.</w:t>
      </w:r>
    </w:p>
    <w:p w:rsidR="00847FB0" w:rsidRPr="009044F0" w:rsidRDefault="008D08FA" w:rsidP="009044F0">
      <w:pPr>
        <w:pStyle w:val="BodyText"/>
        <w:numPr>
          <w:ilvl w:val="0"/>
          <w:numId w:val="4"/>
        </w:numPr>
        <w:shd w:val="clear" w:color="auto" w:fill="auto"/>
        <w:tabs>
          <w:tab w:val="left" w:pos="1110"/>
        </w:tabs>
        <w:spacing w:before="120" w:after="120"/>
        <w:ind w:firstLine="740"/>
        <w:jc w:val="both"/>
      </w:pPr>
      <w:r w:rsidRPr="009044F0">
        <w:rPr>
          <w:i/>
          <w:iCs/>
        </w:rPr>
        <w:t xml:space="preserve">Xóa đói giảm nghèo, </w:t>
      </w:r>
      <w:r w:rsidRPr="009044F0">
        <w:rPr>
          <w:i/>
          <w:iCs/>
          <w:lang w:val="en-US" w:eastAsia="en-US" w:bidi="en-US"/>
        </w:rPr>
        <w:t xml:space="preserve">an sinh </w:t>
      </w:r>
      <w:r w:rsidRPr="009044F0">
        <w:rPr>
          <w:i/>
          <w:iCs/>
        </w:rPr>
        <w:t>xã hội</w:t>
      </w:r>
    </w:p>
    <w:p w:rsidR="00847FB0" w:rsidRPr="009044F0" w:rsidRDefault="008D08FA" w:rsidP="009044F0">
      <w:pPr>
        <w:pStyle w:val="BodyText"/>
        <w:shd w:val="clear" w:color="auto" w:fill="auto"/>
        <w:spacing w:before="120" w:after="120"/>
        <w:ind w:firstLine="740"/>
        <w:jc w:val="both"/>
      </w:pPr>
      <w:r w:rsidRPr="009044F0">
        <w:t xml:space="preserve">Tiếp tục triển </w:t>
      </w:r>
      <w:r w:rsidRPr="009044F0">
        <w:rPr>
          <w:lang w:val="en-US" w:eastAsia="en-US" w:bidi="en-US"/>
        </w:rPr>
        <w:t xml:space="preserve">khai </w:t>
      </w:r>
      <w:r w:rsidRPr="009044F0">
        <w:t xml:space="preserve">các nội </w:t>
      </w:r>
      <w:r w:rsidRPr="009044F0">
        <w:rPr>
          <w:lang w:val="en-US" w:eastAsia="en-US" w:bidi="en-US"/>
        </w:rPr>
        <w:t xml:space="preserve">dung </w:t>
      </w:r>
      <w:r w:rsidRPr="009044F0">
        <w:t xml:space="preserve">chương trình giảm nghèo, chú trọng các giải pháp giảm nghèo bền vững; triển </w:t>
      </w:r>
      <w:r w:rsidRPr="009044F0">
        <w:rPr>
          <w:lang w:val="en-US" w:eastAsia="en-US" w:bidi="en-US"/>
        </w:rPr>
        <w:t xml:space="preserve">khai </w:t>
      </w:r>
      <w:r w:rsidRPr="009044F0">
        <w:t xml:space="preserve">thực hiện có hiệu quả Đề án “Ổn định dân cư phát triển </w:t>
      </w:r>
      <w:r w:rsidRPr="009044F0">
        <w:rPr>
          <w:lang w:val="en-US" w:eastAsia="en-US" w:bidi="en-US"/>
        </w:rPr>
        <w:t xml:space="preserve">kinh </w:t>
      </w:r>
      <w:r w:rsidRPr="009044F0">
        <w:t xml:space="preserve">tế </w:t>
      </w:r>
      <w:r w:rsidRPr="009044F0">
        <w:rPr>
          <w:lang w:val="en-US" w:eastAsia="en-US" w:bidi="en-US"/>
        </w:rPr>
        <w:t xml:space="preserve">- </w:t>
      </w:r>
      <w:r w:rsidRPr="009044F0">
        <w:t xml:space="preserve">xã hội vùng tái định cư thủy điện Sơn </w:t>
      </w:r>
      <w:r w:rsidRPr="009044F0">
        <w:rPr>
          <w:lang w:val="en-US" w:eastAsia="en-US" w:bidi="en-US"/>
        </w:rPr>
        <w:t xml:space="preserve">La </w:t>
      </w:r>
      <w:r w:rsidRPr="009044F0">
        <w:t xml:space="preserve">trên địa bàn thị xã Mường </w:t>
      </w:r>
      <w:r w:rsidRPr="009044F0">
        <w:rPr>
          <w:lang w:val="en-US" w:eastAsia="en-US" w:bidi="en-US"/>
        </w:rPr>
        <w:t xml:space="preserve">Lay” </w:t>
      </w:r>
      <w:r w:rsidRPr="009044F0">
        <w:t xml:space="preserve">và đồng bào dân tộc miền núi </w:t>
      </w:r>
      <w:r w:rsidRPr="009044F0">
        <w:rPr>
          <w:lang w:val="en-US" w:eastAsia="en-US" w:bidi="en-US"/>
        </w:rPr>
        <w:t xml:space="preserve">theo </w:t>
      </w:r>
      <w:r w:rsidRPr="009044F0">
        <w:t xml:space="preserve">Quyết định 2085/QĐ- </w:t>
      </w:r>
      <w:r w:rsidRPr="009044F0">
        <w:rPr>
          <w:lang w:val="en-US" w:eastAsia="en-US" w:bidi="en-US"/>
        </w:rPr>
        <w:t xml:space="preserve">TTg </w:t>
      </w:r>
      <w:r w:rsidRPr="009044F0">
        <w:t xml:space="preserve">ngày </w:t>
      </w:r>
      <w:r w:rsidRPr="009044F0">
        <w:rPr>
          <w:lang w:val="en-US" w:eastAsia="en-US" w:bidi="en-US"/>
        </w:rPr>
        <w:t xml:space="preserve">31/10/2016 </w:t>
      </w:r>
      <w:r w:rsidRPr="009044F0">
        <w:t xml:space="preserve">của Thủ tướng Chính phủ. Đẩy mạnh công tác đào tạo nghề </w:t>
      </w:r>
      <w:r w:rsidRPr="009044F0">
        <w:rPr>
          <w:lang w:val="en-US" w:eastAsia="en-US" w:bidi="en-US"/>
        </w:rPr>
        <w:t xml:space="preserve">cho lao </w:t>
      </w:r>
      <w:r w:rsidRPr="009044F0">
        <w:t>động nông thôn và giải quyết việc làm.</w:t>
      </w:r>
    </w:p>
    <w:p w:rsidR="00847FB0" w:rsidRPr="009044F0" w:rsidRDefault="008D08FA" w:rsidP="009044F0">
      <w:pPr>
        <w:pStyle w:val="BodyText"/>
        <w:shd w:val="clear" w:color="auto" w:fill="auto"/>
        <w:spacing w:before="120" w:after="120"/>
        <w:ind w:firstLine="740"/>
        <w:jc w:val="both"/>
      </w:pPr>
      <w:r w:rsidRPr="009044F0">
        <w:t xml:space="preserve">Thực hiện tốt các chính sách đối với người có công, các </w:t>
      </w:r>
      <w:r w:rsidRPr="009044F0">
        <w:rPr>
          <w:lang w:val="en-US" w:eastAsia="en-US" w:bidi="en-US"/>
        </w:rPr>
        <w:t xml:space="preserve">gia </w:t>
      </w:r>
      <w:r w:rsidRPr="009044F0">
        <w:t xml:space="preserve">đình chính sách, các đối tượng bảo trợ. Bảo đảm </w:t>
      </w:r>
      <w:r w:rsidRPr="009044F0">
        <w:rPr>
          <w:lang w:val="en-US" w:eastAsia="en-US" w:bidi="en-US"/>
        </w:rPr>
        <w:t xml:space="preserve">100% </w:t>
      </w:r>
      <w:r w:rsidRPr="009044F0">
        <w:t xml:space="preserve">trẻ </w:t>
      </w:r>
      <w:r w:rsidRPr="009044F0">
        <w:rPr>
          <w:lang w:val="en-US" w:eastAsia="en-US" w:bidi="en-US"/>
        </w:rPr>
        <w:t xml:space="preserve">em </w:t>
      </w:r>
      <w:r w:rsidRPr="009044F0">
        <w:t>có hoàn cảnh đặc biệt khó khăn được chăm sóc dưới các hình thức như: Được hưởng trợ cấp xã hội, được trợ giúp về khám chữa bệnh; được hỗ trợ về giáo dục; được hưởng các phúc lợi xã hội và các hình thức trợ giúp khác.</w:t>
      </w:r>
    </w:p>
    <w:p w:rsidR="00847FB0" w:rsidRPr="009044F0" w:rsidRDefault="008D08FA" w:rsidP="009044F0">
      <w:pPr>
        <w:pStyle w:val="BodyText"/>
        <w:numPr>
          <w:ilvl w:val="1"/>
          <w:numId w:val="1"/>
        </w:numPr>
        <w:shd w:val="clear" w:color="auto" w:fill="auto"/>
        <w:tabs>
          <w:tab w:val="left" w:pos="1302"/>
        </w:tabs>
        <w:spacing w:before="120" w:after="120"/>
        <w:ind w:firstLine="740"/>
        <w:jc w:val="both"/>
      </w:pPr>
      <w:r w:rsidRPr="009044F0">
        <w:rPr>
          <w:i/>
          <w:iCs/>
        </w:rPr>
        <w:t xml:space="preserve">Công tác phòng, chống dịch bệnh </w:t>
      </w:r>
      <w:r w:rsidRPr="009044F0">
        <w:rPr>
          <w:i/>
          <w:iCs/>
          <w:lang w:val="en-US" w:eastAsia="en-US" w:bidi="en-US"/>
        </w:rPr>
        <w:t>Covid-19</w:t>
      </w:r>
    </w:p>
    <w:p w:rsidR="00847FB0" w:rsidRPr="009044F0" w:rsidRDefault="008D08FA" w:rsidP="009044F0">
      <w:pPr>
        <w:pStyle w:val="BodyText"/>
        <w:shd w:val="clear" w:color="auto" w:fill="auto"/>
        <w:spacing w:before="120" w:after="120"/>
        <w:ind w:firstLine="740"/>
        <w:jc w:val="both"/>
      </w:pPr>
      <w:r w:rsidRPr="009044F0">
        <w:t xml:space="preserve">Tiếp tục lãnh đạo, chỉ đạo thực hiện quyết liệt, thống nhất, đồng bộ các nhiệm vụ, giải pháp về phòng, chống dịch </w:t>
      </w:r>
      <w:r w:rsidRPr="009044F0">
        <w:rPr>
          <w:lang w:val="en-US" w:eastAsia="en-US" w:bidi="en-US"/>
        </w:rPr>
        <w:t xml:space="preserve">Covid-19 trong </w:t>
      </w:r>
      <w:r w:rsidRPr="009044F0">
        <w:t xml:space="preserve">tình hình mới đảm bảo thích ứng, </w:t>
      </w:r>
      <w:r w:rsidRPr="009044F0">
        <w:rPr>
          <w:lang w:val="en-US" w:eastAsia="en-US" w:bidi="en-US"/>
        </w:rPr>
        <w:t xml:space="preserve">linh </w:t>
      </w:r>
      <w:r w:rsidRPr="009044F0">
        <w:t xml:space="preserve">hoạt kiểm soát hiệu quả dịch bệnh </w:t>
      </w:r>
      <w:r w:rsidRPr="009044F0">
        <w:rPr>
          <w:lang w:val="en-US" w:eastAsia="en-US" w:bidi="en-US"/>
        </w:rPr>
        <w:t xml:space="preserve">theo </w:t>
      </w:r>
      <w:r w:rsidRPr="009044F0">
        <w:t xml:space="preserve">Nghị quyết số </w:t>
      </w:r>
      <w:r w:rsidRPr="009044F0">
        <w:rPr>
          <w:lang w:val="en-US" w:eastAsia="en-US" w:bidi="en-US"/>
        </w:rPr>
        <w:t xml:space="preserve">128/NQ-CP </w:t>
      </w:r>
      <w:r w:rsidRPr="009044F0">
        <w:t xml:space="preserve">của Chính phủ và các văn bản chỉ đạo, hướng dẫn của các bộ, ngành </w:t>
      </w:r>
      <w:r w:rsidRPr="009044F0">
        <w:rPr>
          <w:lang w:val="en-US" w:eastAsia="en-US" w:bidi="en-US"/>
        </w:rPr>
        <w:t xml:space="preserve">Trung </w:t>
      </w:r>
      <w:r w:rsidRPr="009044F0">
        <w:t xml:space="preserve">ương, tỉnh, thị xã về phòng, chống dịch bệnh </w:t>
      </w:r>
      <w:r w:rsidRPr="009044F0">
        <w:rPr>
          <w:lang w:val="en-US" w:eastAsia="en-US" w:bidi="en-US"/>
        </w:rPr>
        <w:t xml:space="preserve">Covid-19; </w:t>
      </w:r>
      <w:r w:rsidRPr="009044F0">
        <w:t xml:space="preserve">chỉ đạo các cơ </w:t>
      </w:r>
      <w:r w:rsidRPr="009044F0">
        <w:rPr>
          <w:lang w:val="en-US" w:eastAsia="en-US" w:bidi="en-US"/>
        </w:rPr>
        <w:t xml:space="preserve">quan, </w:t>
      </w:r>
      <w:r w:rsidRPr="009044F0">
        <w:t xml:space="preserve">đơn vị, </w:t>
      </w:r>
      <w:r w:rsidRPr="009044F0">
        <w:rPr>
          <w:lang w:val="en-US" w:eastAsia="en-US" w:bidi="en-US"/>
        </w:rPr>
        <w:t xml:space="preserve">UBND </w:t>
      </w:r>
      <w:r w:rsidRPr="009044F0">
        <w:t xml:space="preserve">xã, phường hoàn thiện mở mã ngạch </w:t>
      </w:r>
      <w:r w:rsidRPr="009044F0">
        <w:rPr>
          <w:lang w:val="en-US" w:eastAsia="en-US" w:bidi="en-US"/>
        </w:rPr>
        <w:t xml:space="preserve">QR </w:t>
      </w:r>
      <w:r w:rsidRPr="009044F0">
        <w:t xml:space="preserve">tại nơi làm việc </w:t>
      </w:r>
      <w:r w:rsidRPr="009044F0">
        <w:rPr>
          <w:lang w:val="en-US" w:eastAsia="en-US" w:bidi="en-US"/>
        </w:rPr>
        <w:t xml:space="preserve">theo quy </w:t>
      </w:r>
      <w:r w:rsidRPr="009044F0">
        <w:t xml:space="preserve">định. Tạo điều kiện thuận lợi nhất, tốt nhất để khôi phục và phát triển </w:t>
      </w:r>
      <w:r w:rsidRPr="009044F0">
        <w:rPr>
          <w:lang w:val="en-US" w:eastAsia="en-US" w:bidi="en-US"/>
        </w:rPr>
        <w:t xml:space="preserve">kinh </w:t>
      </w:r>
      <w:r w:rsidRPr="009044F0">
        <w:t xml:space="preserve">tế </w:t>
      </w:r>
      <w:r w:rsidRPr="009044F0">
        <w:rPr>
          <w:lang w:val="en-US" w:eastAsia="en-US" w:bidi="en-US"/>
        </w:rPr>
        <w:t xml:space="preserve">- </w:t>
      </w:r>
      <w:r w:rsidRPr="009044F0">
        <w:t>xã hội của địa phương.</w:t>
      </w:r>
    </w:p>
    <w:p w:rsidR="00847FB0" w:rsidRPr="009044F0" w:rsidRDefault="008D08FA" w:rsidP="009044F0">
      <w:pPr>
        <w:pStyle w:val="BodyText"/>
        <w:numPr>
          <w:ilvl w:val="1"/>
          <w:numId w:val="1"/>
        </w:numPr>
        <w:shd w:val="clear" w:color="auto" w:fill="auto"/>
        <w:tabs>
          <w:tab w:val="left" w:pos="1302"/>
        </w:tabs>
        <w:spacing w:before="120" w:after="120"/>
        <w:ind w:firstLine="740"/>
        <w:jc w:val="both"/>
      </w:pPr>
      <w:r w:rsidRPr="009044F0">
        <w:rPr>
          <w:i/>
          <w:iCs/>
        </w:rPr>
        <w:t>Công tác cải cách hành chính</w:t>
      </w:r>
    </w:p>
    <w:p w:rsidR="00847FB0" w:rsidRPr="009044F0" w:rsidRDefault="008D08FA" w:rsidP="009044F0">
      <w:pPr>
        <w:pStyle w:val="BodyText"/>
        <w:shd w:val="clear" w:color="auto" w:fill="auto"/>
        <w:spacing w:before="120" w:after="120"/>
        <w:ind w:firstLine="740"/>
        <w:jc w:val="both"/>
      </w:pPr>
      <w:r w:rsidRPr="009044F0">
        <w:t xml:space="preserve">Xây dựng chương trình, kế hoạch cải cách hành chính, kiểm </w:t>
      </w:r>
      <w:r w:rsidRPr="009044F0">
        <w:rPr>
          <w:lang w:val="en-US" w:eastAsia="en-US" w:bidi="en-US"/>
        </w:rPr>
        <w:t xml:space="preserve">tra </w:t>
      </w:r>
      <w:r w:rsidRPr="009044F0">
        <w:t xml:space="preserve">công tác cải cách hành chính trên địa bàn thị xã. </w:t>
      </w:r>
      <w:r w:rsidRPr="009044F0">
        <w:rPr>
          <w:lang w:val="en-US" w:eastAsia="en-US" w:bidi="en-US"/>
        </w:rPr>
        <w:t xml:space="preserve">Duy </w:t>
      </w:r>
      <w:r w:rsidRPr="009044F0">
        <w:t xml:space="preserve">trì việc ứng dụng công nghệ thông </w:t>
      </w:r>
      <w:r w:rsidRPr="009044F0">
        <w:rPr>
          <w:lang w:val="en-US" w:eastAsia="en-US" w:bidi="en-US"/>
        </w:rPr>
        <w:t xml:space="preserve">tin trong </w:t>
      </w:r>
      <w:r w:rsidRPr="009044F0">
        <w:t xml:space="preserve">thực hiện cơ chế một cửa liên thông, tiếp tục hoàn thiện và nâng </w:t>
      </w:r>
      <w:r w:rsidRPr="009044F0">
        <w:rPr>
          <w:lang w:val="en-US" w:eastAsia="en-US" w:bidi="en-US"/>
        </w:rPr>
        <w:t xml:space="preserve">cao </w:t>
      </w:r>
      <w:r w:rsidRPr="009044F0">
        <w:t xml:space="preserve">chất lượng ứng dụng công nghệ thông </w:t>
      </w:r>
      <w:r w:rsidRPr="009044F0">
        <w:rPr>
          <w:lang w:val="en-US" w:eastAsia="en-US" w:bidi="en-US"/>
        </w:rPr>
        <w:t xml:space="preserve">tin trong </w:t>
      </w:r>
      <w:r w:rsidRPr="009044F0">
        <w:t xml:space="preserve">việc tiếp nhận, giải quyết thủ tục hành chính. Tiếp tục thực hiện công tác kiểm soát và đơn giản hóa thủ tục hành chính tạo thuận lợi </w:t>
      </w:r>
      <w:r w:rsidRPr="009044F0">
        <w:rPr>
          <w:lang w:val="en-US" w:eastAsia="en-US" w:bidi="en-US"/>
        </w:rPr>
        <w:t xml:space="preserve">cho </w:t>
      </w:r>
      <w:r w:rsidRPr="009044F0">
        <w:t xml:space="preserve">các tổ chức, cá nhân, cơ </w:t>
      </w:r>
      <w:r w:rsidRPr="009044F0">
        <w:rPr>
          <w:lang w:val="en-US" w:eastAsia="en-US" w:bidi="en-US"/>
        </w:rPr>
        <w:t xml:space="preserve">quan, doanh </w:t>
      </w:r>
      <w:r w:rsidRPr="009044F0">
        <w:t xml:space="preserve">nghiệp và người dân </w:t>
      </w:r>
      <w:r w:rsidRPr="009044F0">
        <w:rPr>
          <w:lang w:val="en-US" w:eastAsia="en-US" w:bidi="en-US"/>
        </w:rPr>
        <w:t xml:space="preserve">khi </w:t>
      </w:r>
      <w:r w:rsidRPr="009044F0">
        <w:t xml:space="preserve">đến </w:t>
      </w:r>
      <w:r w:rsidRPr="009044F0">
        <w:rPr>
          <w:lang w:val="en-US" w:eastAsia="en-US" w:bidi="en-US"/>
        </w:rPr>
        <w:t xml:space="preserve">giao </w:t>
      </w:r>
      <w:r w:rsidRPr="009044F0">
        <w:t xml:space="preserve">dịch. Tiếp tục </w:t>
      </w:r>
      <w:r w:rsidRPr="009044F0">
        <w:rPr>
          <w:lang w:val="en-US" w:eastAsia="en-US" w:bidi="en-US"/>
        </w:rPr>
        <w:t xml:space="preserve">duy </w:t>
      </w:r>
      <w:r w:rsidRPr="009044F0">
        <w:t xml:space="preserve">trì, cải tiến, áp dụng Hệ thống quản lý chất lượng </w:t>
      </w:r>
      <w:r w:rsidRPr="009044F0">
        <w:rPr>
          <w:lang w:val="en-US" w:eastAsia="en-US" w:bidi="en-US"/>
        </w:rPr>
        <w:t xml:space="preserve">theo </w:t>
      </w:r>
      <w:r w:rsidRPr="009044F0">
        <w:t xml:space="preserve">tiêu chuẩn quốc </w:t>
      </w:r>
      <w:r w:rsidRPr="009044F0">
        <w:rPr>
          <w:lang w:val="en-US" w:eastAsia="en-US" w:bidi="en-US"/>
        </w:rPr>
        <w:t xml:space="preserve">gia TCVN ISO 9001:2015 trong </w:t>
      </w:r>
      <w:r w:rsidRPr="009044F0">
        <w:t xml:space="preserve">hoạt động của các cơ </w:t>
      </w:r>
      <w:r w:rsidRPr="009044F0">
        <w:rPr>
          <w:lang w:val="en-US" w:eastAsia="en-US" w:bidi="en-US"/>
        </w:rPr>
        <w:t xml:space="preserve">quan, </w:t>
      </w:r>
      <w:r w:rsidRPr="009044F0">
        <w:t xml:space="preserve">tổ chức trên địa bàn thị xã Mường </w:t>
      </w:r>
      <w:r w:rsidRPr="009044F0">
        <w:rPr>
          <w:lang w:val="en-US" w:eastAsia="en-US" w:bidi="en-US"/>
        </w:rPr>
        <w:t>Lay.</w:t>
      </w:r>
    </w:p>
    <w:p w:rsidR="00847FB0" w:rsidRPr="009044F0" w:rsidRDefault="008D08FA" w:rsidP="009044F0">
      <w:pPr>
        <w:pStyle w:val="BodyText"/>
        <w:numPr>
          <w:ilvl w:val="1"/>
          <w:numId w:val="1"/>
        </w:numPr>
        <w:shd w:val="clear" w:color="auto" w:fill="auto"/>
        <w:tabs>
          <w:tab w:val="left" w:pos="1282"/>
        </w:tabs>
        <w:spacing w:before="120" w:after="120"/>
        <w:ind w:firstLine="740"/>
        <w:jc w:val="both"/>
      </w:pPr>
      <w:r w:rsidRPr="009044F0">
        <w:rPr>
          <w:i/>
          <w:iCs/>
        </w:rPr>
        <w:lastRenderedPageBreak/>
        <w:t xml:space="preserve">Công tác phòng chống </w:t>
      </w:r>
      <w:r w:rsidRPr="009044F0">
        <w:rPr>
          <w:i/>
          <w:iCs/>
          <w:lang w:val="en-US" w:eastAsia="en-US" w:bidi="en-US"/>
        </w:rPr>
        <w:t xml:space="preserve">tham </w:t>
      </w:r>
      <w:r w:rsidRPr="009044F0">
        <w:rPr>
          <w:i/>
          <w:iCs/>
        </w:rPr>
        <w:t xml:space="preserve">nhũng, lãng phí; </w:t>
      </w:r>
      <w:r w:rsidRPr="009044F0">
        <w:rPr>
          <w:i/>
          <w:iCs/>
          <w:lang w:val="en-US" w:eastAsia="en-US" w:bidi="en-US"/>
        </w:rPr>
        <w:t xml:space="preserve">thanh tra; </w:t>
      </w:r>
      <w:r w:rsidRPr="009044F0">
        <w:rPr>
          <w:i/>
          <w:iCs/>
        </w:rPr>
        <w:t>tiếp công dân, giải quyết khiếu nại tố cáo</w:t>
      </w:r>
    </w:p>
    <w:p w:rsidR="00847FB0" w:rsidRPr="009044F0" w:rsidRDefault="008D08FA" w:rsidP="009044F0">
      <w:pPr>
        <w:pStyle w:val="BodyText"/>
        <w:shd w:val="clear" w:color="auto" w:fill="auto"/>
        <w:spacing w:before="120" w:after="120"/>
        <w:ind w:firstLine="740"/>
        <w:jc w:val="both"/>
      </w:pPr>
      <w:r w:rsidRPr="009044F0">
        <w:t xml:space="preserve">Thực hiện hiệu quả </w:t>
      </w:r>
      <w:r w:rsidRPr="009044F0">
        <w:rPr>
          <w:lang w:val="en-US" w:eastAsia="en-US" w:bidi="en-US"/>
        </w:rPr>
        <w:t xml:space="preserve">tinh </w:t>
      </w:r>
      <w:r w:rsidRPr="009044F0">
        <w:t xml:space="preserve">giản biên chế, nâng </w:t>
      </w:r>
      <w:r w:rsidRPr="009044F0">
        <w:rPr>
          <w:lang w:val="en-US" w:eastAsia="en-US" w:bidi="en-US"/>
        </w:rPr>
        <w:t xml:space="preserve">cao </w:t>
      </w:r>
      <w:r w:rsidRPr="009044F0">
        <w:t xml:space="preserve">chất lượng, sử dụng hiệu quả đội ngũ </w:t>
      </w:r>
      <w:r w:rsidRPr="009044F0">
        <w:rPr>
          <w:lang w:val="en-US" w:eastAsia="en-US" w:bidi="en-US"/>
        </w:rPr>
        <w:t xml:space="preserve">CB, CC, VC; </w:t>
      </w:r>
      <w:r w:rsidRPr="009044F0">
        <w:t xml:space="preserve">sắp xếp tổ chức bộ máy </w:t>
      </w:r>
      <w:r w:rsidRPr="009044F0">
        <w:rPr>
          <w:lang w:val="en-US" w:eastAsia="en-US" w:bidi="en-US"/>
        </w:rPr>
        <w:t xml:space="preserve">theo </w:t>
      </w:r>
      <w:r w:rsidRPr="009044F0">
        <w:t xml:space="preserve">hướng </w:t>
      </w:r>
      <w:r w:rsidRPr="009044F0">
        <w:rPr>
          <w:lang w:val="en-US" w:eastAsia="en-US" w:bidi="en-US"/>
        </w:rPr>
        <w:t xml:space="preserve">tinh </w:t>
      </w:r>
      <w:r w:rsidRPr="009044F0">
        <w:t xml:space="preserve">gọn, hoạt động hiệu lực, hiệu quả; kiện toàn tổ chức bộ máy, các </w:t>
      </w:r>
      <w:r w:rsidRPr="009044F0">
        <w:rPr>
          <w:lang w:val="en-US" w:eastAsia="en-US" w:bidi="en-US"/>
        </w:rPr>
        <w:t xml:space="preserve">Ban </w:t>
      </w:r>
      <w:r w:rsidRPr="009044F0">
        <w:t xml:space="preserve">Chỉ đạo, Hội đồng phù hợp với tình hình thực tế; tiếp tục phát động mạnh mẽ các </w:t>
      </w:r>
      <w:r w:rsidRPr="009044F0">
        <w:rPr>
          <w:lang w:val="en-US" w:eastAsia="en-US" w:bidi="en-US"/>
        </w:rPr>
        <w:t xml:space="preserve">phong </w:t>
      </w:r>
      <w:r w:rsidRPr="009044F0">
        <w:t xml:space="preserve">trào </w:t>
      </w:r>
      <w:r w:rsidRPr="009044F0">
        <w:rPr>
          <w:lang w:val="en-US" w:eastAsia="en-US" w:bidi="en-US"/>
        </w:rPr>
        <w:t xml:space="preserve">thi </w:t>
      </w:r>
      <w:r w:rsidRPr="009044F0">
        <w:t xml:space="preserve">đua yêu nước, tập </w:t>
      </w:r>
      <w:r w:rsidRPr="009044F0">
        <w:rPr>
          <w:lang w:val="en-US" w:eastAsia="en-US" w:bidi="en-US"/>
        </w:rPr>
        <w:t xml:space="preserve">trung </w:t>
      </w:r>
      <w:r w:rsidRPr="009044F0">
        <w:t>vào các nhiệm vụ trọng tâm.</w:t>
      </w:r>
    </w:p>
    <w:p w:rsidR="00847FB0" w:rsidRPr="009044F0" w:rsidRDefault="008D08FA" w:rsidP="009044F0">
      <w:pPr>
        <w:pStyle w:val="BodyText"/>
        <w:shd w:val="clear" w:color="auto" w:fill="auto"/>
        <w:spacing w:before="120" w:after="120"/>
        <w:ind w:firstLine="740"/>
        <w:jc w:val="both"/>
      </w:pPr>
      <w:r w:rsidRPr="009044F0">
        <w:t xml:space="preserve">Đẩy mạnh việc triển </w:t>
      </w:r>
      <w:r w:rsidRPr="009044F0">
        <w:rPr>
          <w:lang w:val="en-US" w:eastAsia="en-US" w:bidi="en-US"/>
        </w:rPr>
        <w:t xml:space="preserve">khai </w:t>
      </w:r>
      <w:r w:rsidRPr="009044F0">
        <w:t xml:space="preserve">thực hiện và hoàn thiện thể chế pháp lý đối với công tác xây dựng, thẩm định, kiểm </w:t>
      </w:r>
      <w:r w:rsidRPr="009044F0">
        <w:rPr>
          <w:lang w:val="en-US" w:eastAsia="en-US" w:bidi="en-US"/>
        </w:rPr>
        <w:t xml:space="preserve">tra, </w:t>
      </w:r>
      <w:r w:rsidRPr="009044F0">
        <w:t xml:space="preserve">rà soát, hệ thống hóa văn bản </w:t>
      </w:r>
      <w:r w:rsidRPr="009044F0">
        <w:rPr>
          <w:lang w:val="en-US" w:eastAsia="en-US" w:bidi="en-US"/>
        </w:rPr>
        <w:t xml:space="preserve">quy </w:t>
      </w:r>
      <w:r w:rsidRPr="009044F0">
        <w:t xml:space="preserve">phạm pháp luật; các hoạt động tuyên truyền phổ biến giáo dục pháp luật, hoạt động hộ tịch và thực hiện tốt các hoạt động chứng thực, quản lý, xử lý </w:t>
      </w:r>
      <w:r w:rsidRPr="009044F0">
        <w:rPr>
          <w:lang w:val="en-US" w:eastAsia="en-US" w:bidi="en-US"/>
        </w:rPr>
        <w:t xml:space="preserve">vi </w:t>
      </w:r>
      <w:r w:rsidRPr="009044F0">
        <w:t xml:space="preserve">phạm hành chính, </w:t>
      </w:r>
      <w:r w:rsidRPr="009044F0">
        <w:rPr>
          <w:lang w:val="en-US" w:eastAsia="en-US" w:bidi="en-US"/>
        </w:rPr>
        <w:t xml:space="preserve">theo </w:t>
      </w:r>
      <w:r w:rsidRPr="009044F0">
        <w:t xml:space="preserve">dõi </w:t>
      </w:r>
      <w:r w:rsidRPr="009044F0">
        <w:rPr>
          <w:lang w:val="en-US" w:eastAsia="en-US" w:bidi="en-US"/>
        </w:rPr>
        <w:t xml:space="preserve">thi </w:t>
      </w:r>
      <w:r w:rsidRPr="009044F0">
        <w:t xml:space="preserve">hành pháp luật trên địa bàn đảm bảo </w:t>
      </w:r>
      <w:r w:rsidRPr="009044F0">
        <w:rPr>
          <w:lang w:val="en-US" w:eastAsia="en-US" w:bidi="en-US"/>
        </w:rPr>
        <w:t xml:space="preserve">theo quy </w:t>
      </w:r>
      <w:r w:rsidRPr="009044F0">
        <w:t>định của pháp luật, phù hợp với thực tế.</w:t>
      </w:r>
    </w:p>
    <w:p w:rsidR="00847FB0" w:rsidRPr="009044F0" w:rsidRDefault="008D08FA" w:rsidP="009044F0">
      <w:pPr>
        <w:pStyle w:val="BodyText"/>
        <w:shd w:val="clear" w:color="auto" w:fill="auto"/>
        <w:spacing w:before="120" w:after="120"/>
        <w:ind w:firstLine="740"/>
        <w:jc w:val="both"/>
      </w:pPr>
      <w:r w:rsidRPr="009044F0">
        <w:t>Tập trung triển khai thực hiện có hiệu quả công tác thanh tra và phòng, chống tham nhũng, lãng phí, thực hành tiết kiệm năm 2022. Thực hiện tốt công tác tiếp công dân, giải quyết đơn thư khiếu nại tố cáo của công dân ngay từ cơ sở. Duy trì công tác tiếp công dân thường xuyên, đột xuất đảm bảo các quy định của pháp luật.</w:t>
      </w:r>
    </w:p>
    <w:p w:rsidR="00847FB0" w:rsidRPr="009044F0" w:rsidRDefault="008D08FA" w:rsidP="009044F0">
      <w:pPr>
        <w:pStyle w:val="BodyText"/>
        <w:numPr>
          <w:ilvl w:val="1"/>
          <w:numId w:val="1"/>
        </w:numPr>
        <w:shd w:val="clear" w:color="auto" w:fill="auto"/>
        <w:tabs>
          <w:tab w:val="left" w:pos="1302"/>
        </w:tabs>
        <w:spacing w:before="120" w:after="120"/>
        <w:ind w:firstLine="740"/>
        <w:jc w:val="both"/>
      </w:pPr>
      <w:r w:rsidRPr="009044F0">
        <w:rPr>
          <w:i/>
          <w:iCs/>
        </w:rPr>
        <w:t>Công tác quốc phòng, an ninh</w:t>
      </w:r>
    </w:p>
    <w:p w:rsidR="00847FB0" w:rsidRPr="009044F0" w:rsidRDefault="008D08FA" w:rsidP="009044F0">
      <w:pPr>
        <w:pStyle w:val="BodyText"/>
        <w:shd w:val="clear" w:color="auto" w:fill="auto"/>
        <w:spacing w:before="120" w:after="120"/>
        <w:ind w:firstLine="740"/>
        <w:jc w:val="both"/>
      </w:pPr>
      <w:r w:rsidRPr="009044F0">
        <w:rPr>
          <w:i/>
          <w:iCs/>
        </w:rPr>
        <w:t>a) Công tác quốc phòng, quân sự</w:t>
      </w:r>
    </w:p>
    <w:p w:rsidR="00847FB0" w:rsidRPr="009044F0" w:rsidRDefault="008D08FA" w:rsidP="009044F0">
      <w:pPr>
        <w:pStyle w:val="BodyText"/>
        <w:shd w:val="clear" w:color="auto" w:fill="auto"/>
        <w:spacing w:before="120" w:after="120"/>
        <w:ind w:firstLine="740"/>
        <w:jc w:val="both"/>
      </w:pPr>
      <w:r w:rsidRPr="009044F0">
        <w:t>Thường xuyên quán triệt các nghị quyết, chỉ thị, mệnh lệnh của cấp trên đến 100% cán bộ, chiến sĩ lực lượng vũ trang thị xã. Tăng cường quản lý nhà nước về quốc phòng. Chỉ đạo thực hiện tốt công tác quốc phòng, quân sự địa phương; duy trì nghiêm chế độ huấn luyện, sẵn sàng chiến đấu; chú trọng xây dựng khu vực phòng thủ, tập trung xây dựng căn cứ chiến đấu, căn cứ hậu phương, trận địa phòng không, thao trường huấn luyện tổng hợp của lực lượng vũ trang thị xã, trụ sở làm việc của Ban Chỉ huy quân sự phường. Triển khai thực hiện tốt nhiệm vụ vụ diễn tập khu vực phòng thủ thị xã; nâng cao chất lượng diễn tập, luyện tập chiến đấu phòng thủ, PCTT - TKCN, PCCR - QLBVR cấp xã, phường.</w:t>
      </w:r>
    </w:p>
    <w:p w:rsidR="00847FB0" w:rsidRPr="009044F0" w:rsidRDefault="008D08FA" w:rsidP="009044F0">
      <w:pPr>
        <w:pStyle w:val="BodyText"/>
        <w:shd w:val="clear" w:color="auto" w:fill="auto"/>
        <w:spacing w:before="120" w:after="120"/>
        <w:ind w:firstLine="740"/>
        <w:jc w:val="both"/>
      </w:pPr>
      <w:r w:rsidRPr="009044F0">
        <w:rPr>
          <w:i/>
          <w:iCs/>
        </w:rPr>
        <w:t>b) Đảm bảo an ninh chính trị và giữ gìn trật tự an toàn xã hội</w:t>
      </w:r>
    </w:p>
    <w:p w:rsidR="00847FB0" w:rsidRPr="009044F0" w:rsidRDefault="008D08FA" w:rsidP="009044F0">
      <w:pPr>
        <w:pStyle w:val="BodyText"/>
        <w:shd w:val="clear" w:color="auto" w:fill="auto"/>
        <w:spacing w:before="120" w:after="120"/>
        <w:ind w:firstLine="740"/>
        <w:jc w:val="both"/>
      </w:pPr>
      <w:r w:rsidRPr="009044F0">
        <w:t>Tiếp tục thực hiện tốt công tác nắm tình hình và hoạt động của các loại đối tượng chính trị. Làm tốt quản lý người nước ngoài đến thăm thân, du lịch, công tác. Tăng cường quản lý nhà nước về an ninh, trật tự. Triển khai thực hiện tốt chương trình phòng, chống tội phạm hình sự, ma túy, kinh tế, môi trường, phòng chống mua bán người. Làm tốt công tác phòng, ngừa, liên tục mở các đợt cao điểm tấn công, trấn áp các loại tội phạm, đảm bảo an ninh trật tự; lập hồ sơ đưa các đối tượng vào cơ sở giáo dục, trường giáo dưỡng, trung tâm cai nghiện bắt buộc. Thực hiện tốt việc bắt giam giữ, điều tra và xử lý tội phạm; tăng cường quản lý nhà nước về trật tự xã hội và tuyên truyền Luật An toàn giao thông, hạn chế đến mức thấp nhất tai nạn xảy ra trên địa bàn.</w:t>
      </w:r>
    </w:p>
    <w:p w:rsidR="00847FB0" w:rsidRPr="009044F0" w:rsidRDefault="008D08FA" w:rsidP="009044F0">
      <w:pPr>
        <w:pStyle w:val="BodyText"/>
        <w:numPr>
          <w:ilvl w:val="1"/>
          <w:numId w:val="1"/>
        </w:numPr>
        <w:shd w:val="clear" w:color="auto" w:fill="auto"/>
        <w:tabs>
          <w:tab w:val="left" w:pos="1442"/>
        </w:tabs>
        <w:spacing w:before="120" w:after="120"/>
        <w:ind w:firstLine="740"/>
        <w:jc w:val="both"/>
      </w:pPr>
      <w:r w:rsidRPr="009044F0">
        <w:rPr>
          <w:i/>
          <w:iCs/>
        </w:rPr>
        <w:t>Về thực hiện các chương trình, dự án</w:t>
      </w:r>
    </w:p>
    <w:p w:rsidR="00847FB0" w:rsidRPr="009044F0" w:rsidRDefault="008D08FA" w:rsidP="009044F0">
      <w:pPr>
        <w:pStyle w:val="BodyText"/>
        <w:shd w:val="clear" w:color="auto" w:fill="auto"/>
        <w:spacing w:before="120" w:after="120"/>
        <w:ind w:firstLine="740"/>
        <w:jc w:val="both"/>
      </w:pPr>
      <w:r w:rsidRPr="009044F0">
        <w:lastRenderedPageBreak/>
        <w:t>Đẩy mạnh việc triển khai chương trình xây dựng nông thôn mới; phấn đấu hoàn thành, nâng cao chất lượng các tiêu chí về xây dựng nông thôn mới tại xã Lay Nưa; hoàn thành hồ sơ đề nghị công nhận thị xã hoàn thành nhiệm vụ xây dựng nông thôn mới trong đầu năm 2022.</w:t>
      </w:r>
    </w:p>
    <w:p w:rsidR="00847FB0" w:rsidRPr="009044F0" w:rsidRDefault="008D08FA" w:rsidP="009044F0">
      <w:pPr>
        <w:pStyle w:val="BodyText"/>
        <w:shd w:val="clear" w:color="auto" w:fill="auto"/>
        <w:spacing w:before="120" w:after="120"/>
        <w:ind w:firstLine="740"/>
        <w:jc w:val="both"/>
      </w:pPr>
      <w:r w:rsidRPr="009044F0">
        <w:t>Tiếp tục thực hiện theo kế hoạch đối với Đề án “Ổn định dân cư phát triển kinh tế - xã hội vùng tái định cư trên địa bàn thị xã Mường Lay” theo Quyết định số 666/QĐ-TTg ngày 31/5/2018 của Thủ tướng Chính phủ và Chương trình hỗ trợ đồng bào dân tộc miền núi theo quyết định số 2085/QĐ-TTg ngày 31/10/2016 của Thủ tướng Chính phủ.</w:t>
      </w:r>
    </w:p>
    <w:p w:rsidR="00847FB0" w:rsidRPr="009044F0" w:rsidRDefault="008D08FA" w:rsidP="009044F0">
      <w:pPr>
        <w:pStyle w:val="BodyText"/>
        <w:shd w:val="clear" w:color="auto" w:fill="auto"/>
        <w:spacing w:before="120" w:after="120"/>
        <w:ind w:firstLine="740"/>
        <w:jc w:val="both"/>
      </w:pPr>
      <w:r w:rsidRPr="009044F0">
        <w:t>Tiếp tục thực hiện các dự án theo kế hoạch đầu tư công vốn ngân sách địa phương của tỉnh, của thị xã và các nguồn vốn khác trong năm 2022.</w:t>
      </w:r>
    </w:p>
    <w:p w:rsidR="00847FB0" w:rsidRPr="009044F0" w:rsidRDefault="008D08FA" w:rsidP="009044F0">
      <w:pPr>
        <w:pStyle w:val="BodyText"/>
        <w:shd w:val="clear" w:color="auto" w:fill="auto"/>
        <w:spacing w:before="120" w:after="120"/>
        <w:ind w:firstLine="740"/>
        <w:jc w:val="both"/>
      </w:pPr>
      <w:r w:rsidRPr="009044F0">
        <w:rPr>
          <w:lang w:val="en-US" w:eastAsia="en-US" w:bidi="en-US"/>
        </w:rPr>
        <w:t xml:space="preserve">Huy </w:t>
      </w:r>
      <w:r w:rsidRPr="009044F0">
        <w:t xml:space="preserve">động nguồn lực đầu tư, khôi phục các </w:t>
      </w:r>
      <w:r w:rsidRPr="009044F0">
        <w:rPr>
          <w:lang w:val="en-US" w:eastAsia="en-US" w:bidi="en-US"/>
        </w:rPr>
        <w:t xml:space="preserve">di </w:t>
      </w:r>
      <w:r w:rsidRPr="009044F0">
        <w:t xml:space="preserve">tích (Nhà tù </w:t>
      </w:r>
      <w:r w:rsidRPr="009044F0">
        <w:rPr>
          <w:lang w:val="en-US" w:eastAsia="en-US" w:bidi="en-US"/>
        </w:rPr>
        <w:t xml:space="preserve">Lai </w:t>
      </w:r>
      <w:r w:rsidRPr="009044F0">
        <w:t xml:space="preserve">Châu, </w:t>
      </w:r>
      <w:r w:rsidRPr="009044F0">
        <w:rPr>
          <w:lang w:val="en-US" w:eastAsia="en-US" w:bidi="en-US"/>
        </w:rPr>
        <w:t xml:space="preserve">khu </w:t>
      </w:r>
      <w:r w:rsidRPr="009044F0">
        <w:t>nghỉ mát Pú Vạp</w:t>
      </w:r>
      <w:r w:rsidRPr="009044F0">
        <w:rPr>
          <w:lang w:val="en-US" w:eastAsia="en-US" w:bidi="en-US"/>
        </w:rPr>
        <w:t>...).</w:t>
      </w:r>
    </w:p>
    <w:p w:rsidR="00847FB0" w:rsidRPr="009044F0" w:rsidRDefault="008D08FA" w:rsidP="009044F0">
      <w:pPr>
        <w:pStyle w:val="BodyText"/>
        <w:shd w:val="clear" w:color="auto" w:fill="auto"/>
        <w:spacing w:before="120" w:after="120"/>
        <w:ind w:firstLine="740"/>
        <w:jc w:val="both"/>
      </w:pPr>
      <w:r w:rsidRPr="009044F0">
        <w:t xml:space="preserve">Chuẩn bị các nội </w:t>
      </w:r>
      <w:r w:rsidRPr="009044F0">
        <w:rPr>
          <w:lang w:val="en-US" w:eastAsia="en-US" w:bidi="en-US"/>
        </w:rPr>
        <w:t xml:space="preserve">dung </w:t>
      </w:r>
      <w:r w:rsidRPr="009044F0">
        <w:t xml:space="preserve">đề xuất đầu tư, </w:t>
      </w:r>
      <w:r w:rsidRPr="009044F0">
        <w:rPr>
          <w:lang w:val="en-US" w:eastAsia="en-US" w:bidi="en-US"/>
        </w:rPr>
        <w:t xml:space="preserve">huy </w:t>
      </w:r>
      <w:r w:rsidRPr="009044F0">
        <w:t xml:space="preserve">động các nguồn vốn đầu tư hệ thống </w:t>
      </w:r>
      <w:r w:rsidRPr="009044F0">
        <w:rPr>
          <w:lang w:val="en-US" w:eastAsia="en-US" w:bidi="en-US"/>
        </w:rPr>
        <w:t xml:space="preserve">giao </w:t>
      </w:r>
      <w:r w:rsidRPr="009044F0">
        <w:t xml:space="preserve">thông, đường thủy kết nối giữa tỉnh Điện Biên và tỉnh </w:t>
      </w:r>
      <w:r w:rsidRPr="009044F0">
        <w:rPr>
          <w:lang w:val="en-US" w:eastAsia="en-US" w:bidi="en-US"/>
        </w:rPr>
        <w:t xml:space="preserve">Lai </w:t>
      </w:r>
      <w:r w:rsidRPr="009044F0">
        <w:t xml:space="preserve">Châu (Bến thuyền kết nối Lê Lợi </w:t>
      </w:r>
      <w:r w:rsidRPr="009044F0">
        <w:rPr>
          <w:lang w:val="en-US" w:eastAsia="en-US" w:bidi="en-US"/>
        </w:rPr>
        <w:t xml:space="preserve">- </w:t>
      </w:r>
      <w:r w:rsidRPr="009044F0">
        <w:t xml:space="preserve">Đồi </w:t>
      </w:r>
      <w:r w:rsidRPr="009044F0">
        <w:rPr>
          <w:lang w:val="en-US" w:eastAsia="en-US" w:bidi="en-US"/>
        </w:rPr>
        <w:t xml:space="preserve">Cao, </w:t>
      </w:r>
      <w:r w:rsidRPr="009044F0">
        <w:t xml:space="preserve">hệ thống </w:t>
      </w:r>
      <w:r w:rsidRPr="009044F0">
        <w:rPr>
          <w:lang w:val="en-US" w:eastAsia="en-US" w:bidi="en-US"/>
        </w:rPr>
        <w:t xml:space="preserve">giao </w:t>
      </w:r>
      <w:r w:rsidRPr="009044F0">
        <w:t xml:space="preserve">thông Đồi </w:t>
      </w:r>
      <w:r w:rsidRPr="009044F0">
        <w:rPr>
          <w:lang w:val="en-US" w:eastAsia="en-US" w:bidi="en-US"/>
        </w:rPr>
        <w:t xml:space="preserve">Cao - </w:t>
      </w:r>
      <w:r w:rsidRPr="009044F0">
        <w:t xml:space="preserve">Thủy điện Nậm Nhùn, hệ thống </w:t>
      </w:r>
      <w:r w:rsidRPr="009044F0">
        <w:rPr>
          <w:lang w:val="en-US" w:eastAsia="en-US" w:bidi="en-US"/>
        </w:rPr>
        <w:t xml:space="preserve">giao </w:t>
      </w:r>
      <w:r w:rsidRPr="009044F0">
        <w:t xml:space="preserve">thông giữa thủy điện Nậm Nhùn </w:t>
      </w:r>
      <w:r w:rsidRPr="009044F0">
        <w:rPr>
          <w:lang w:val="en-US" w:eastAsia="en-US" w:bidi="en-US"/>
        </w:rPr>
        <w:t xml:space="preserve">- </w:t>
      </w:r>
      <w:r w:rsidRPr="009044F0">
        <w:t>Pú Vạp).</w:t>
      </w:r>
    </w:p>
    <w:p w:rsidR="00847FB0" w:rsidRPr="009044F0" w:rsidRDefault="008D08FA" w:rsidP="009044F0">
      <w:pPr>
        <w:pStyle w:val="Heading10"/>
        <w:keepNext/>
        <w:keepLines/>
        <w:numPr>
          <w:ilvl w:val="0"/>
          <w:numId w:val="1"/>
        </w:numPr>
        <w:shd w:val="clear" w:color="auto" w:fill="auto"/>
        <w:tabs>
          <w:tab w:val="left" w:pos="1062"/>
        </w:tabs>
        <w:spacing w:before="120"/>
        <w:jc w:val="both"/>
      </w:pPr>
      <w:bookmarkStart w:id="10" w:name="bookmark10"/>
      <w:bookmarkStart w:id="11" w:name="bookmark11"/>
      <w:r w:rsidRPr="009044F0">
        <w:t>Các giải pháp thực hiện</w:t>
      </w:r>
      <w:bookmarkEnd w:id="10"/>
      <w:bookmarkEnd w:id="11"/>
    </w:p>
    <w:p w:rsidR="00847FB0" w:rsidRPr="009044F0" w:rsidRDefault="008D08FA" w:rsidP="009044F0">
      <w:pPr>
        <w:pStyle w:val="BodyText"/>
        <w:numPr>
          <w:ilvl w:val="1"/>
          <w:numId w:val="1"/>
        </w:numPr>
        <w:shd w:val="clear" w:color="auto" w:fill="auto"/>
        <w:tabs>
          <w:tab w:val="left" w:pos="1263"/>
        </w:tabs>
        <w:spacing w:before="120" w:after="120"/>
        <w:ind w:firstLine="740"/>
        <w:jc w:val="both"/>
      </w:pPr>
      <w:r w:rsidRPr="009044F0">
        <w:t>Tiếp tục thực hiện nghiêm túc chỉ đạo của Tỉnh ủy, HĐND, UBND tỉnh và Ban Thường vụ Thị ủy Mường Lay; giữ mối quan hệ chặt chẽ đối với Thường trực HĐND, Ủy ban MTTQ Việt Nam thị xã và các tổ chức đoàn thể. Nâng cao chất lượng, hiệu quả công tác chỉ đạo, điều hành của tập thể lãnh đạo UBND thị xã, nâng cao vai trò, trách nhiệm của các thành viên UBND thị xã.</w:t>
      </w:r>
    </w:p>
    <w:p w:rsidR="00847FB0" w:rsidRPr="009044F0" w:rsidRDefault="008D08FA" w:rsidP="009044F0">
      <w:pPr>
        <w:pStyle w:val="BodyText"/>
        <w:numPr>
          <w:ilvl w:val="1"/>
          <w:numId w:val="1"/>
        </w:numPr>
        <w:shd w:val="clear" w:color="auto" w:fill="auto"/>
        <w:tabs>
          <w:tab w:val="left" w:pos="1263"/>
        </w:tabs>
        <w:spacing w:before="120" w:after="120"/>
        <w:ind w:firstLine="740"/>
        <w:jc w:val="both"/>
      </w:pPr>
      <w:r w:rsidRPr="009044F0">
        <w:t>Thực hiện nghiêm túc quy chế làm việc; tăng cường sự phối hợp chặt chẽ giữa các cơ quan, đơn vị trong tổ chức thực hiện nhiệm vụ và nâng cao vai trò, trách nhiệm của người đứng đầu các cơ quan, đơn vị và UBND các xã, phường; tăng cường công tác thanh tra, kiểm tra, giám sát nắm bắt tình hình cơ sở; duy trì giao ban, rút kinh nghiệm; chủ động tập trung giải quyết có hiệu quả các tình huống phức tạp phát sinh ngay từ cơ sở.</w:t>
      </w:r>
    </w:p>
    <w:p w:rsidR="00847FB0" w:rsidRPr="009044F0" w:rsidRDefault="008D08FA" w:rsidP="009044F0">
      <w:pPr>
        <w:pStyle w:val="BodyText"/>
        <w:numPr>
          <w:ilvl w:val="1"/>
          <w:numId w:val="1"/>
        </w:numPr>
        <w:shd w:val="clear" w:color="auto" w:fill="auto"/>
        <w:tabs>
          <w:tab w:val="left" w:pos="1263"/>
        </w:tabs>
        <w:spacing w:before="120" w:after="120"/>
        <w:ind w:firstLine="740"/>
        <w:jc w:val="both"/>
      </w:pPr>
      <w:r w:rsidRPr="009044F0">
        <w:t>Triển khai, quán triệt kịp thời các văn bản luật mới, các chỉ thị, nghị quyết, quyết định của tỉnh và thị xã tới cán bộ, công chức, viên chức và các tầng lớp nhân dân; cụ thể hóa bằng chương trình hành động, kế hoạch thực hiện theo từng thời gian. Tăng cường công tác tuyên truyền, vận động, giáo dục tư tưởng, chính trị, đạo đức, lối sống đến cán bộ, công chức, viên chức và Nhân dân trong việc nhận thức và chấp hành các chủ trương, chính sách của Đảng và Nhà nước.</w:t>
      </w:r>
    </w:p>
    <w:p w:rsidR="00847FB0" w:rsidRPr="009044F0" w:rsidRDefault="008D08FA" w:rsidP="009044F0">
      <w:pPr>
        <w:pStyle w:val="BodyText"/>
        <w:numPr>
          <w:ilvl w:val="1"/>
          <w:numId w:val="1"/>
        </w:numPr>
        <w:shd w:val="clear" w:color="auto" w:fill="auto"/>
        <w:tabs>
          <w:tab w:val="left" w:pos="1244"/>
        </w:tabs>
        <w:spacing w:before="120" w:after="120"/>
        <w:ind w:firstLine="740"/>
        <w:jc w:val="both"/>
      </w:pPr>
      <w:r w:rsidRPr="009044F0">
        <w:t>Nghiên cứu và tiếp tục đổi mới mô hình tăng trưởng, nâng cao năng suất, chất lượng, hiệu quả và sức cạnh tranh của các thành phần kinh tế; mà trọng tâm là nâng cao tỷ trọng kinh tế lĩnh vực thương mại, dịch vụ và du lịch. Tập trung giải quyết những vướng mắc, khó khăn của các doanh nghiệp đầu tư các dự án trong lĩnh vực thương mại, dịch vụ, du lịch.</w:t>
      </w:r>
    </w:p>
    <w:p w:rsidR="00847FB0" w:rsidRPr="009044F0" w:rsidRDefault="008D08FA" w:rsidP="009044F0">
      <w:pPr>
        <w:pStyle w:val="BodyText"/>
        <w:numPr>
          <w:ilvl w:val="1"/>
          <w:numId w:val="1"/>
        </w:numPr>
        <w:shd w:val="clear" w:color="auto" w:fill="auto"/>
        <w:tabs>
          <w:tab w:val="left" w:pos="1244"/>
        </w:tabs>
        <w:spacing w:before="120" w:after="120"/>
        <w:ind w:firstLine="740"/>
        <w:jc w:val="both"/>
      </w:pPr>
      <w:r w:rsidRPr="009044F0">
        <w:lastRenderedPageBreak/>
        <w:t>Thực hiện hiệu quả các giải pháp thúc đẩy phát triển sản xuất nông nghiệp như: Hỗ trợ giống có năng suất cao, có khả năng phòng chống chịu sâu bệnh hại; đẩy mạnh ứng dụng kỹ thuật canh tác, chuyển giao khoa học kỹ thuật trong sản xuất nông nghiệp. Tăng cường công tác kiểm tra, dự báo tình hình và thực hiện tốt công tác phòng, chống dịch bệnh cho đàn gia súc, gia cầm, đặc biệt là khống chế dịch tả lợn châu Phi lây lan trên địa bàn; phòng, chống sâu bệnh hại cho cây trồng. Tăng cường công tác khuyến nông, khuyến lâm, khuyến ngư; công tác quản lý bảo vệ rừng, phòng cháy, chữa cháy rừng đạt hiệu quả; duy trì và nâng cao tỷ lệ độ che phủ rừng.</w:t>
      </w:r>
    </w:p>
    <w:p w:rsidR="00847FB0" w:rsidRPr="009044F0" w:rsidRDefault="008D08FA" w:rsidP="009044F0">
      <w:pPr>
        <w:pStyle w:val="BodyText"/>
        <w:numPr>
          <w:ilvl w:val="1"/>
          <w:numId w:val="1"/>
        </w:numPr>
        <w:shd w:val="clear" w:color="auto" w:fill="auto"/>
        <w:tabs>
          <w:tab w:val="left" w:pos="1263"/>
        </w:tabs>
        <w:spacing w:before="120" w:after="120"/>
        <w:ind w:firstLine="740"/>
        <w:jc w:val="both"/>
      </w:pPr>
      <w:r w:rsidRPr="009044F0">
        <w:t>Triển khai đầu tư có hiệu quả các chương trình dự án thuộc kế hoạch đầu tư công trung hạn, dài hạn và các dự án khác góp phần ổn định dân cư phát triển kinh tế - xã hội trên địa bàn thị xã.</w:t>
      </w:r>
    </w:p>
    <w:p w:rsidR="00847FB0" w:rsidRPr="009044F0" w:rsidRDefault="008D08FA" w:rsidP="009044F0">
      <w:pPr>
        <w:pStyle w:val="BodyText"/>
        <w:numPr>
          <w:ilvl w:val="1"/>
          <w:numId w:val="1"/>
        </w:numPr>
        <w:shd w:val="clear" w:color="auto" w:fill="auto"/>
        <w:tabs>
          <w:tab w:val="left" w:pos="1234"/>
        </w:tabs>
        <w:spacing w:before="120" w:after="120"/>
        <w:ind w:firstLine="740"/>
        <w:jc w:val="both"/>
      </w:pPr>
      <w:r w:rsidRPr="009044F0">
        <w:t xml:space="preserve">Thực hiện tốt công tác quản lý quy hoạch, quản lý xây dựng, công tác quản lý trật tự đô thị, trật tự an toàn giao thông; tiếp tục chỉnh trang đô thị hoàn thiện các tiêu chí phục vụ phát triển đô thị, hoàn thiện cơ sở hạ tầng phục vụ dân </w:t>
      </w:r>
      <w:r w:rsidRPr="009044F0">
        <w:rPr>
          <w:lang w:val="en-US" w:eastAsia="en-US" w:bidi="en-US"/>
        </w:rPr>
        <w:t xml:space="preserve">sinh; </w:t>
      </w:r>
      <w:r w:rsidRPr="009044F0">
        <w:t xml:space="preserve">thực hiện đề án phát triển cây </w:t>
      </w:r>
      <w:r w:rsidRPr="009044F0">
        <w:rPr>
          <w:lang w:val="en-US" w:eastAsia="en-US" w:bidi="en-US"/>
        </w:rPr>
        <w:t xml:space="preserve">xanh </w:t>
      </w:r>
      <w:r w:rsidRPr="009044F0">
        <w:t>đô thị.</w:t>
      </w:r>
    </w:p>
    <w:p w:rsidR="00847FB0" w:rsidRPr="009044F0" w:rsidRDefault="008D08FA" w:rsidP="009044F0">
      <w:pPr>
        <w:pStyle w:val="BodyText"/>
        <w:numPr>
          <w:ilvl w:val="1"/>
          <w:numId w:val="1"/>
        </w:numPr>
        <w:shd w:val="clear" w:color="auto" w:fill="auto"/>
        <w:tabs>
          <w:tab w:val="left" w:pos="1319"/>
        </w:tabs>
        <w:spacing w:before="120" w:after="120"/>
        <w:ind w:firstLine="720"/>
        <w:jc w:val="both"/>
      </w:pPr>
      <w:r w:rsidRPr="009044F0">
        <w:t xml:space="preserve">Tăng cường công tác quản lý đất đai, tài nguyên khoáng sản, bảo vệ môi trường; thực hiện nghiêm túc công tác </w:t>
      </w:r>
      <w:r w:rsidRPr="009044F0">
        <w:rPr>
          <w:lang w:val="en-US" w:eastAsia="en-US" w:bidi="en-US"/>
        </w:rPr>
        <w:t xml:space="preserve">thu </w:t>
      </w:r>
      <w:r w:rsidRPr="009044F0">
        <w:t xml:space="preserve">hồi đất, </w:t>
      </w:r>
      <w:r w:rsidRPr="009044F0">
        <w:rPr>
          <w:lang w:val="en-US" w:eastAsia="en-US" w:bidi="en-US"/>
        </w:rPr>
        <w:t xml:space="preserve">giao </w:t>
      </w:r>
      <w:r w:rsidRPr="009044F0">
        <w:t xml:space="preserve">đất, cấp giấy chứng nhận quyền sử dụng đất, quyền sở hữu nhà ở và tài sản gắn liền trên đất, chuyển nhượng đất, đấu giá quyền sử dụng đất để </w:t>
      </w:r>
      <w:r w:rsidRPr="009044F0">
        <w:rPr>
          <w:lang w:val="en-US" w:eastAsia="en-US" w:bidi="en-US"/>
        </w:rPr>
        <w:t xml:space="preserve">giao </w:t>
      </w:r>
      <w:r w:rsidRPr="009044F0">
        <w:t xml:space="preserve">đất có </w:t>
      </w:r>
      <w:r w:rsidRPr="009044F0">
        <w:rPr>
          <w:lang w:val="en-US" w:eastAsia="en-US" w:bidi="en-US"/>
        </w:rPr>
        <w:t xml:space="preserve">thu </w:t>
      </w:r>
      <w:r w:rsidRPr="009044F0">
        <w:t xml:space="preserve">tiền sử dụng đất </w:t>
      </w:r>
      <w:r w:rsidRPr="009044F0">
        <w:rPr>
          <w:lang w:val="en-US" w:eastAsia="en-US" w:bidi="en-US"/>
        </w:rPr>
        <w:t xml:space="preserve">theo </w:t>
      </w:r>
      <w:r w:rsidRPr="009044F0">
        <w:t xml:space="preserve">đúng </w:t>
      </w:r>
      <w:r w:rsidRPr="009044F0">
        <w:rPr>
          <w:lang w:val="en-US" w:eastAsia="en-US" w:bidi="en-US"/>
        </w:rPr>
        <w:t xml:space="preserve">quy </w:t>
      </w:r>
      <w:r w:rsidRPr="009044F0">
        <w:t>định.</w:t>
      </w:r>
    </w:p>
    <w:p w:rsidR="00847FB0" w:rsidRPr="009044F0" w:rsidRDefault="008D08FA" w:rsidP="009044F0">
      <w:pPr>
        <w:pStyle w:val="BodyText"/>
        <w:numPr>
          <w:ilvl w:val="1"/>
          <w:numId w:val="1"/>
        </w:numPr>
        <w:shd w:val="clear" w:color="auto" w:fill="auto"/>
        <w:tabs>
          <w:tab w:val="left" w:pos="1319"/>
        </w:tabs>
        <w:spacing w:before="120" w:after="120"/>
        <w:ind w:firstLine="720"/>
        <w:jc w:val="both"/>
      </w:pPr>
      <w:r w:rsidRPr="009044F0">
        <w:t xml:space="preserve">Tăng cường các biện pháp </w:t>
      </w:r>
      <w:r w:rsidRPr="009044F0">
        <w:rPr>
          <w:lang w:val="en-US" w:eastAsia="en-US" w:bidi="en-US"/>
        </w:rPr>
        <w:t xml:space="preserve">thu </w:t>
      </w:r>
      <w:r w:rsidRPr="009044F0">
        <w:t xml:space="preserve">thuế đảm bảo </w:t>
      </w:r>
      <w:r w:rsidRPr="009044F0">
        <w:rPr>
          <w:lang w:val="en-US" w:eastAsia="en-US" w:bidi="en-US"/>
        </w:rPr>
        <w:t xml:space="preserve">thu </w:t>
      </w:r>
      <w:r w:rsidRPr="009044F0">
        <w:t xml:space="preserve">đúng, </w:t>
      </w:r>
      <w:r w:rsidRPr="009044F0">
        <w:rPr>
          <w:lang w:val="en-US" w:eastAsia="en-US" w:bidi="en-US"/>
        </w:rPr>
        <w:t xml:space="preserve">thu </w:t>
      </w:r>
      <w:r w:rsidRPr="009044F0">
        <w:t xml:space="preserve">đủ, phấn đấu hoàn thành chỉ tiêu kế hoạch </w:t>
      </w:r>
      <w:r w:rsidRPr="009044F0">
        <w:rPr>
          <w:lang w:val="en-US" w:eastAsia="en-US" w:bidi="en-US"/>
        </w:rPr>
        <w:t xml:space="preserve">giao; </w:t>
      </w:r>
      <w:r w:rsidRPr="009044F0">
        <w:t xml:space="preserve">tăng cường kiểm soát </w:t>
      </w:r>
      <w:r w:rsidRPr="009044F0">
        <w:rPr>
          <w:lang w:val="en-US" w:eastAsia="en-US" w:bidi="en-US"/>
        </w:rPr>
        <w:t xml:space="preserve">chi </w:t>
      </w:r>
      <w:r w:rsidRPr="009044F0">
        <w:t>ngân sách đảm bảo thực hiện nghiêm Luật Ngân sách nhà nước.</w:t>
      </w:r>
    </w:p>
    <w:p w:rsidR="00847FB0" w:rsidRPr="009044F0" w:rsidRDefault="008D08FA" w:rsidP="009044F0">
      <w:pPr>
        <w:pStyle w:val="BodyText"/>
        <w:numPr>
          <w:ilvl w:val="1"/>
          <w:numId w:val="1"/>
        </w:numPr>
        <w:shd w:val="clear" w:color="auto" w:fill="auto"/>
        <w:tabs>
          <w:tab w:val="left" w:pos="1426"/>
        </w:tabs>
        <w:spacing w:before="120" w:after="120"/>
        <w:ind w:firstLine="720"/>
        <w:jc w:val="both"/>
      </w:pPr>
      <w:r w:rsidRPr="009044F0">
        <w:t xml:space="preserve">Tập </w:t>
      </w:r>
      <w:r w:rsidRPr="009044F0">
        <w:rPr>
          <w:lang w:val="en-US" w:eastAsia="en-US" w:bidi="en-US"/>
        </w:rPr>
        <w:t xml:space="preserve">trung </w:t>
      </w:r>
      <w:r w:rsidRPr="009044F0">
        <w:t xml:space="preserve">củng cố, nâng </w:t>
      </w:r>
      <w:r w:rsidRPr="009044F0">
        <w:rPr>
          <w:lang w:val="en-US" w:eastAsia="en-US" w:bidi="en-US"/>
        </w:rPr>
        <w:t xml:space="preserve">cao </w:t>
      </w:r>
      <w:r w:rsidRPr="009044F0">
        <w:t xml:space="preserve">chất lượng giáo dục toàn diện. Quản lý có hiệu quả chương trình mục tiêu quốc </w:t>
      </w:r>
      <w:r w:rsidRPr="009044F0">
        <w:rPr>
          <w:lang w:val="en-US" w:eastAsia="en-US" w:bidi="en-US"/>
        </w:rPr>
        <w:t xml:space="preserve">gia </w:t>
      </w:r>
      <w:r w:rsidRPr="009044F0">
        <w:t xml:space="preserve">đầu tư </w:t>
      </w:r>
      <w:r w:rsidRPr="009044F0">
        <w:rPr>
          <w:lang w:val="en-US" w:eastAsia="en-US" w:bidi="en-US"/>
        </w:rPr>
        <w:t xml:space="preserve">cho </w:t>
      </w:r>
      <w:r w:rsidRPr="009044F0">
        <w:t xml:space="preserve">giáo dục. Tăng cường công tác bảo vệ, chăm sóc và nâng </w:t>
      </w:r>
      <w:r w:rsidRPr="009044F0">
        <w:rPr>
          <w:lang w:val="en-US" w:eastAsia="en-US" w:bidi="en-US"/>
        </w:rPr>
        <w:t xml:space="preserve">cao </w:t>
      </w:r>
      <w:r w:rsidRPr="009044F0">
        <w:t xml:space="preserve">sức khỏe của Nhân dân; phòng, chống dịch bệnh </w:t>
      </w:r>
      <w:r w:rsidRPr="009044F0">
        <w:rPr>
          <w:lang w:val="en-US" w:eastAsia="en-US" w:bidi="en-US"/>
        </w:rPr>
        <w:t xml:space="preserve">Covid-19. </w:t>
      </w:r>
      <w:r w:rsidRPr="009044F0">
        <w:t xml:space="preserve">Triển </w:t>
      </w:r>
      <w:r w:rsidRPr="009044F0">
        <w:rPr>
          <w:lang w:val="en-US" w:eastAsia="en-US" w:bidi="en-US"/>
        </w:rPr>
        <w:t xml:space="preserve">khai </w:t>
      </w:r>
      <w:r w:rsidRPr="009044F0">
        <w:t xml:space="preserve">đồng bộ các chính sách bảo đảm </w:t>
      </w:r>
      <w:r w:rsidRPr="009044F0">
        <w:rPr>
          <w:lang w:val="en-US" w:eastAsia="en-US" w:bidi="en-US"/>
        </w:rPr>
        <w:t xml:space="preserve">an sinh </w:t>
      </w:r>
      <w:r w:rsidRPr="009044F0">
        <w:t>xã hội, bảo trợ xã hội, giảm nghèo bền vững, dạy nghề, giải quyết việc làm, trợ giúp pháp lý,</w:t>
      </w:r>
      <w:r w:rsidRPr="009044F0">
        <w:rPr>
          <w:lang w:val="en-US" w:eastAsia="en-US" w:bidi="en-US"/>
        </w:rPr>
        <w:t xml:space="preserve">... </w:t>
      </w:r>
      <w:r w:rsidRPr="009044F0">
        <w:t xml:space="preserve">phù hợp với thực tiễn để hỗ trợ các đối tượng yếu thế </w:t>
      </w:r>
      <w:r w:rsidRPr="009044F0">
        <w:rPr>
          <w:lang w:val="en-US" w:eastAsia="en-US" w:bidi="en-US"/>
        </w:rPr>
        <w:t xml:space="preserve">trong </w:t>
      </w:r>
      <w:r w:rsidRPr="009044F0">
        <w:t xml:space="preserve">xã hội. Tăng cường công tác đào tạo nghề, chuyển đổi ngành nghề, giải quyết việc làm </w:t>
      </w:r>
      <w:r w:rsidRPr="009044F0">
        <w:rPr>
          <w:lang w:val="en-US" w:eastAsia="en-US" w:bidi="en-US"/>
        </w:rPr>
        <w:t xml:space="preserve">cho lao </w:t>
      </w:r>
      <w:r w:rsidRPr="009044F0">
        <w:t>động nông thôn.</w:t>
      </w:r>
    </w:p>
    <w:p w:rsidR="00847FB0" w:rsidRPr="009044F0" w:rsidRDefault="008D08FA" w:rsidP="009044F0">
      <w:pPr>
        <w:pStyle w:val="BodyText"/>
        <w:numPr>
          <w:ilvl w:val="1"/>
          <w:numId w:val="1"/>
        </w:numPr>
        <w:shd w:val="clear" w:color="auto" w:fill="auto"/>
        <w:tabs>
          <w:tab w:val="left" w:pos="1393"/>
        </w:tabs>
        <w:spacing w:before="120" w:after="120"/>
        <w:ind w:firstLine="720"/>
        <w:jc w:val="both"/>
      </w:pPr>
      <w:r w:rsidRPr="009044F0">
        <w:t xml:space="preserve">Đẩy mạnh công tác cải cách hành chính, nâng </w:t>
      </w:r>
      <w:r w:rsidRPr="009044F0">
        <w:rPr>
          <w:lang w:val="en-US" w:eastAsia="en-US" w:bidi="en-US"/>
        </w:rPr>
        <w:t xml:space="preserve">cao </w:t>
      </w:r>
      <w:r w:rsidRPr="009044F0">
        <w:t xml:space="preserve">hiệu lực hiệu quả của bộ máy hành chính nhà nước, tăng cường ứng dụng công nghệ thông </w:t>
      </w:r>
      <w:r w:rsidRPr="009044F0">
        <w:rPr>
          <w:lang w:val="en-US" w:eastAsia="en-US" w:bidi="en-US"/>
        </w:rPr>
        <w:t xml:space="preserve">tin trong </w:t>
      </w:r>
      <w:r w:rsidRPr="009044F0">
        <w:t xml:space="preserve">quản lý, chỉ đạo, điều hành. Thực hiện tốt Luật Phòng, chống </w:t>
      </w:r>
      <w:r w:rsidRPr="009044F0">
        <w:rPr>
          <w:lang w:val="en-US" w:eastAsia="en-US" w:bidi="en-US"/>
        </w:rPr>
        <w:t xml:space="preserve">tham </w:t>
      </w:r>
      <w:r w:rsidRPr="009044F0">
        <w:t xml:space="preserve">nhũng, Luật Thực hành tiết kiệm, chống lãng phí, </w:t>
      </w:r>
      <w:r w:rsidRPr="009044F0">
        <w:rPr>
          <w:lang w:val="en-US" w:eastAsia="en-US" w:bidi="en-US"/>
        </w:rPr>
        <w:t xml:space="preserve">quy </w:t>
      </w:r>
      <w:r w:rsidRPr="009044F0">
        <w:t xml:space="preserve">chế dân chủ ở cơ sở; tiếp tục thực hiện “Đẩy mạnh học tập và làm </w:t>
      </w:r>
      <w:r w:rsidRPr="009044F0">
        <w:rPr>
          <w:lang w:val="en-US" w:eastAsia="en-US" w:bidi="en-US"/>
        </w:rPr>
        <w:t xml:space="preserve">theo </w:t>
      </w:r>
      <w:r w:rsidRPr="009044F0">
        <w:t xml:space="preserve">tư tưởng, đạo đức, </w:t>
      </w:r>
      <w:r w:rsidRPr="009044F0">
        <w:rPr>
          <w:lang w:val="en-US" w:eastAsia="en-US" w:bidi="en-US"/>
        </w:rPr>
        <w:t xml:space="preserve">phong </w:t>
      </w:r>
      <w:r w:rsidRPr="009044F0">
        <w:t xml:space="preserve">cách Hồ Chí </w:t>
      </w:r>
      <w:r w:rsidRPr="009044F0">
        <w:rPr>
          <w:lang w:val="en-US" w:eastAsia="en-US" w:bidi="en-US"/>
        </w:rPr>
        <w:t>Minh”.</w:t>
      </w:r>
    </w:p>
    <w:p w:rsidR="00847FB0" w:rsidRPr="009044F0" w:rsidRDefault="008D08FA" w:rsidP="009044F0">
      <w:pPr>
        <w:pStyle w:val="BodyText"/>
        <w:numPr>
          <w:ilvl w:val="1"/>
          <w:numId w:val="1"/>
        </w:numPr>
        <w:shd w:val="clear" w:color="auto" w:fill="auto"/>
        <w:tabs>
          <w:tab w:val="left" w:pos="1402"/>
        </w:tabs>
        <w:spacing w:before="120" w:after="120"/>
        <w:ind w:firstLine="720"/>
        <w:jc w:val="both"/>
      </w:pPr>
      <w:r w:rsidRPr="009044F0">
        <w:t xml:space="preserve">Nắm chắc tình hình </w:t>
      </w:r>
      <w:r w:rsidRPr="009044F0">
        <w:rPr>
          <w:lang w:val="en-US" w:eastAsia="en-US" w:bidi="en-US"/>
        </w:rPr>
        <w:t xml:space="preserve">an ninh </w:t>
      </w:r>
      <w:r w:rsidRPr="009044F0">
        <w:t xml:space="preserve">chính trị trên địa bàn, tập luyện các phương án tác chiến cụ thể, ứng phó kịp thời các tình huống có thể xảy </w:t>
      </w:r>
      <w:r w:rsidRPr="009044F0">
        <w:rPr>
          <w:lang w:val="en-US" w:eastAsia="en-US" w:bidi="en-US"/>
        </w:rPr>
        <w:t xml:space="preserve">ra, </w:t>
      </w:r>
      <w:r w:rsidRPr="009044F0">
        <w:t xml:space="preserve">không để bị động, bất ngờ. Củng cố nền quốc phòng toàn dân và thế trận </w:t>
      </w:r>
      <w:r w:rsidRPr="009044F0">
        <w:rPr>
          <w:lang w:val="en-US" w:eastAsia="en-US" w:bidi="en-US"/>
        </w:rPr>
        <w:t xml:space="preserve">an ninh </w:t>
      </w:r>
      <w:r w:rsidRPr="009044F0">
        <w:t xml:space="preserve">nhân dân. Thực hiện có hiệu quả chương trình đề án phòng chống tội phạm, tệ nạn xã hội, mại dâm và </w:t>
      </w:r>
      <w:r w:rsidRPr="009044F0">
        <w:lastRenderedPageBreak/>
        <w:t xml:space="preserve">giảm thiểu </w:t>
      </w:r>
      <w:r w:rsidRPr="009044F0">
        <w:rPr>
          <w:lang w:val="en-US" w:eastAsia="en-US" w:bidi="en-US"/>
        </w:rPr>
        <w:t xml:space="preserve">tai </w:t>
      </w:r>
      <w:r w:rsidRPr="009044F0">
        <w:t xml:space="preserve">nạn </w:t>
      </w:r>
      <w:r w:rsidRPr="009044F0">
        <w:rPr>
          <w:lang w:val="en-US" w:eastAsia="en-US" w:bidi="en-US"/>
        </w:rPr>
        <w:t xml:space="preserve">giao </w:t>
      </w:r>
      <w:r w:rsidRPr="009044F0">
        <w:t xml:space="preserve">thông; tăng cường công tác tấn công, trấn áp các loại tội phạm, xử lý kiên quyết các hành </w:t>
      </w:r>
      <w:r w:rsidRPr="009044F0">
        <w:rPr>
          <w:lang w:val="en-US" w:eastAsia="en-US" w:bidi="en-US"/>
        </w:rPr>
        <w:t xml:space="preserve">vi vi </w:t>
      </w:r>
      <w:r w:rsidRPr="009044F0">
        <w:t xml:space="preserve">phạm pháp luật giữ vững </w:t>
      </w:r>
      <w:r w:rsidRPr="009044F0">
        <w:rPr>
          <w:lang w:val="en-US" w:eastAsia="en-US" w:bidi="en-US"/>
        </w:rPr>
        <w:t xml:space="preserve">an ninh </w:t>
      </w:r>
      <w:r w:rsidRPr="009044F0">
        <w:t xml:space="preserve">chính trị, trật tự </w:t>
      </w:r>
      <w:r w:rsidRPr="009044F0">
        <w:rPr>
          <w:lang w:val="en-US" w:eastAsia="en-US" w:bidi="en-US"/>
        </w:rPr>
        <w:t xml:space="preserve">an </w:t>
      </w:r>
      <w:r w:rsidRPr="009044F0">
        <w:t>toàn xã hội trên địa bàn.</w:t>
      </w:r>
    </w:p>
    <w:p w:rsidR="00847FB0" w:rsidRPr="009044F0" w:rsidRDefault="008D08FA" w:rsidP="009044F0">
      <w:pPr>
        <w:pStyle w:val="BodyText"/>
        <w:numPr>
          <w:ilvl w:val="1"/>
          <w:numId w:val="1"/>
        </w:numPr>
        <w:shd w:val="clear" w:color="auto" w:fill="auto"/>
        <w:tabs>
          <w:tab w:val="left" w:pos="1402"/>
        </w:tabs>
        <w:spacing w:before="120" w:after="120"/>
        <w:ind w:firstLine="720"/>
        <w:jc w:val="both"/>
      </w:pPr>
      <w:r w:rsidRPr="009044F0">
        <w:t xml:space="preserve">Tiếp tục triển </w:t>
      </w:r>
      <w:r w:rsidRPr="009044F0">
        <w:rPr>
          <w:lang w:val="en-US" w:eastAsia="en-US" w:bidi="en-US"/>
        </w:rPr>
        <w:t xml:space="preserve">khai </w:t>
      </w:r>
      <w:r w:rsidRPr="009044F0">
        <w:t xml:space="preserve">thực hiện có hiệu quả các cuộc vận động, các </w:t>
      </w:r>
      <w:r w:rsidRPr="009044F0">
        <w:rPr>
          <w:lang w:val="en-US" w:eastAsia="en-US" w:bidi="en-US"/>
        </w:rPr>
        <w:t xml:space="preserve">phong </w:t>
      </w:r>
      <w:r w:rsidRPr="009044F0">
        <w:t xml:space="preserve">trào </w:t>
      </w:r>
      <w:r w:rsidRPr="009044F0">
        <w:rPr>
          <w:lang w:val="en-US" w:eastAsia="en-US" w:bidi="en-US"/>
        </w:rPr>
        <w:t xml:space="preserve">thi </w:t>
      </w:r>
      <w:r w:rsidRPr="009044F0">
        <w:t xml:space="preserve">đua yêu nước; đổi mới nâng </w:t>
      </w:r>
      <w:r w:rsidRPr="009044F0">
        <w:rPr>
          <w:lang w:val="en-US" w:eastAsia="en-US" w:bidi="en-US"/>
        </w:rPr>
        <w:t xml:space="preserve">cao </w:t>
      </w:r>
      <w:r w:rsidRPr="009044F0">
        <w:t xml:space="preserve">chất lượng và hiệu quả công tác </w:t>
      </w:r>
      <w:r w:rsidRPr="009044F0">
        <w:rPr>
          <w:lang w:val="en-US" w:eastAsia="en-US" w:bidi="en-US"/>
        </w:rPr>
        <w:t xml:space="preserve">thi </w:t>
      </w:r>
      <w:r w:rsidRPr="009044F0">
        <w:t xml:space="preserve">đua, </w:t>
      </w:r>
      <w:r w:rsidRPr="009044F0">
        <w:rPr>
          <w:lang w:val="en-US" w:eastAsia="en-US" w:bidi="en-US"/>
        </w:rPr>
        <w:t xml:space="preserve">khen </w:t>
      </w:r>
      <w:r w:rsidRPr="009044F0">
        <w:t xml:space="preserve">thưởng kịp thời động viên, khích lệ tạo động lực </w:t>
      </w:r>
      <w:r w:rsidRPr="009044F0">
        <w:rPr>
          <w:lang w:val="en-US" w:eastAsia="en-US" w:bidi="en-US"/>
        </w:rPr>
        <w:t xml:space="preserve">cho </w:t>
      </w:r>
      <w:r w:rsidRPr="009044F0">
        <w:t xml:space="preserve">các tập thể, cá nhân hoàn thành tốt nhiệm vụ được </w:t>
      </w:r>
      <w:r w:rsidRPr="009044F0">
        <w:rPr>
          <w:lang w:val="en-US" w:eastAsia="en-US" w:bidi="en-US"/>
        </w:rPr>
        <w:t>giao.</w:t>
      </w:r>
    </w:p>
    <w:p w:rsidR="00847FB0" w:rsidRPr="009044F0" w:rsidRDefault="008D08FA" w:rsidP="009044F0">
      <w:pPr>
        <w:pStyle w:val="BodyText"/>
        <w:numPr>
          <w:ilvl w:val="1"/>
          <w:numId w:val="1"/>
        </w:numPr>
        <w:shd w:val="clear" w:color="auto" w:fill="auto"/>
        <w:tabs>
          <w:tab w:val="left" w:pos="1422"/>
        </w:tabs>
        <w:spacing w:before="120" w:after="120"/>
        <w:ind w:firstLine="720"/>
        <w:jc w:val="both"/>
      </w:pPr>
      <w:r w:rsidRPr="009044F0">
        <w:t xml:space="preserve">Chuẩn bị đầy đủ các kiều kiện, nội </w:t>
      </w:r>
      <w:r w:rsidRPr="009044F0">
        <w:rPr>
          <w:lang w:val="en-US" w:eastAsia="en-US" w:bidi="en-US"/>
        </w:rPr>
        <w:t xml:space="preserve">dung </w:t>
      </w:r>
      <w:r w:rsidRPr="009044F0">
        <w:t xml:space="preserve">tổ chức các kỳ họp của HĐND thị xã khóa </w:t>
      </w:r>
      <w:r w:rsidRPr="009044F0">
        <w:rPr>
          <w:lang w:val="en-US" w:eastAsia="en-US" w:bidi="en-US"/>
        </w:rPr>
        <w:t xml:space="preserve">XV, </w:t>
      </w:r>
      <w:r w:rsidRPr="009044F0">
        <w:t xml:space="preserve">nhiệm kỳ </w:t>
      </w:r>
      <w:r w:rsidRPr="009044F0">
        <w:rPr>
          <w:lang w:val="en-US" w:eastAsia="en-US" w:bidi="en-US"/>
        </w:rPr>
        <w:t>2021-2026.</w:t>
      </w:r>
    </w:p>
    <w:p w:rsidR="00847FB0" w:rsidRPr="009044F0" w:rsidRDefault="008D08FA" w:rsidP="009044F0">
      <w:pPr>
        <w:pStyle w:val="BodyText"/>
        <w:shd w:val="clear" w:color="auto" w:fill="auto"/>
        <w:spacing w:before="120" w:after="120"/>
        <w:ind w:firstLine="720"/>
        <w:jc w:val="both"/>
      </w:pPr>
      <w:r w:rsidRPr="009044F0">
        <w:rPr>
          <w:b/>
          <w:bCs/>
        </w:rPr>
        <w:t xml:space="preserve">Điều </w:t>
      </w:r>
      <w:r w:rsidRPr="009044F0">
        <w:rPr>
          <w:b/>
          <w:bCs/>
          <w:lang w:val="en-US" w:eastAsia="en-US" w:bidi="en-US"/>
        </w:rPr>
        <w:t xml:space="preserve">2. </w:t>
      </w:r>
      <w:r w:rsidRPr="009044F0">
        <w:t>Tổ chức thực hiện</w:t>
      </w:r>
    </w:p>
    <w:p w:rsidR="00847FB0" w:rsidRPr="009044F0" w:rsidRDefault="008D08FA" w:rsidP="009044F0">
      <w:pPr>
        <w:pStyle w:val="BodyText"/>
        <w:numPr>
          <w:ilvl w:val="0"/>
          <w:numId w:val="5"/>
        </w:numPr>
        <w:shd w:val="clear" w:color="auto" w:fill="auto"/>
        <w:tabs>
          <w:tab w:val="left" w:pos="1071"/>
        </w:tabs>
        <w:spacing w:before="120" w:after="120"/>
        <w:ind w:firstLine="720"/>
        <w:jc w:val="both"/>
      </w:pPr>
      <w:r w:rsidRPr="009044F0">
        <w:t xml:space="preserve">Ủy </w:t>
      </w:r>
      <w:r w:rsidRPr="009044F0">
        <w:rPr>
          <w:lang w:val="en-US" w:eastAsia="en-US" w:bidi="en-US"/>
        </w:rPr>
        <w:t xml:space="preserve">ban </w:t>
      </w:r>
      <w:r w:rsidRPr="009044F0">
        <w:t xml:space="preserve">nhân dân thị xã, các cơ </w:t>
      </w:r>
      <w:r w:rsidRPr="009044F0">
        <w:rPr>
          <w:lang w:val="en-US" w:eastAsia="en-US" w:bidi="en-US"/>
        </w:rPr>
        <w:t xml:space="preserve">quan, </w:t>
      </w:r>
      <w:r w:rsidRPr="009044F0">
        <w:t xml:space="preserve">đơn vị có liên </w:t>
      </w:r>
      <w:r w:rsidRPr="009044F0">
        <w:rPr>
          <w:lang w:val="en-US" w:eastAsia="en-US" w:bidi="en-US"/>
        </w:rPr>
        <w:t xml:space="preserve">quan </w:t>
      </w:r>
      <w:r w:rsidRPr="009044F0">
        <w:t xml:space="preserve">chịu trách nhiệm tổ chức thực hiện các nhiệm vụ trọng tâm, giải pháp phát triển </w:t>
      </w:r>
      <w:r w:rsidRPr="009044F0">
        <w:rPr>
          <w:lang w:val="en-US" w:eastAsia="en-US" w:bidi="en-US"/>
        </w:rPr>
        <w:t xml:space="preserve">kinh </w:t>
      </w:r>
      <w:r w:rsidRPr="009044F0">
        <w:t xml:space="preserve">tế </w:t>
      </w:r>
      <w:r w:rsidRPr="009044F0">
        <w:rPr>
          <w:lang w:val="en-US" w:eastAsia="en-US" w:bidi="en-US"/>
        </w:rPr>
        <w:t xml:space="preserve">- </w:t>
      </w:r>
      <w:r w:rsidRPr="009044F0">
        <w:t xml:space="preserve">xã hội, đảm bảo quốc phòng </w:t>
      </w:r>
      <w:r w:rsidRPr="009044F0">
        <w:rPr>
          <w:lang w:val="en-US" w:eastAsia="en-US" w:bidi="en-US"/>
        </w:rPr>
        <w:t xml:space="preserve">- an ninh </w:t>
      </w:r>
      <w:r w:rsidRPr="009044F0">
        <w:t xml:space="preserve">năm </w:t>
      </w:r>
      <w:r w:rsidRPr="009044F0">
        <w:rPr>
          <w:lang w:val="en-US" w:eastAsia="en-US" w:bidi="en-US"/>
        </w:rPr>
        <w:t xml:space="preserve">2022 </w:t>
      </w:r>
      <w:r w:rsidRPr="009044F0">
        <w:t xml:space="preserve">đã được Hội đồng nhân dân thị xã thông </w:t>
      </w:r>
      <w:r w:rsidRPr="009044F0">
        <w:rPr>
          <w:lang w:val="en-US" w:eastAsia="en-US" w:bidi="en-US"/>
        </w:rPr>
        <w:t>qua.</w:t>
      </w:r>
      <w:bookmarkStart w:id="12" w:name="_GoBack"/>
      <w:bookmarkEnd w:id="12"/>
    </w:p>
    <w:p w:rsidR="00847FB0" w:rsidRPr="009044F0" w:rsidRDefault="008D08FA" w:rsidP="009044F0">
      <w:pPr>
        <w:pStyle w:val="BodyText"/>
        <w:numPr>
          <w:ilvl w:val="0"/>
          <w:numId w:val="5"/>
        </w:numPr>
        <w:shd w:val="clear" w:color="auto" w:fill="auto"/>
        <w:tabs>
          <w:tab w:val="left" w:pos="1112"/>
        </w:tabs>
        <w:spacing w:before="120" w:after="120"/>
        <w:ind w:firstLine="740"/>
      </w:pPr>
      <w:r w:rsidRPr="009044F0">
        <w:t>Hội đồng nhân dân thị xã, các Ban Hội đồng nhân dân thị xã, Tổ đại biểu Hội đồng nhân dân và các đại biểu Hội đồng nhân dân thị xã, giám sát việc thực hiện Nghị quyết.</w:t>
      </w:r>
    </w:p>
    <w:p w:rsidR="00847FB0" w:rsidRPr="009044F0" w:rsidRDefault="008D08FA" w:rsidP="009044F0">
      <w:pPr>
        <w:pStyle w:val="BodyText"/>
        <w:numPr>
          <w:ilvl w:val="0"/>
          <w:numId w:val="5"/>
        </w:numPr>
        <w:shd w:val="clear" w:color="auto" w:fill="auto"/>
        <w:tabs>
          <w:tab w:val="left" w:pos="1112"/>
        </w:tabs>
        <w:spacing w:before="120" w:after="120"/>
        <w:ind w:firstLine="740"/>
      </w:pPr>
      <w:r w:rsidRPr="009044F0">
        <w:t>Đề nghị Ủy ban Mặt trận tổ quốc Việt Nam thị xã, các tổ chức thành viên của Mặt trận tăng cường giám sát, động viên các tầng lớp nhân dân thực hiện Nghị quyết Hội đồng nhân dân thị xã.</w:t>
      </w:r>
    </w:p>
    <w:p w:rsidR="00847FB0" w:rsidRPr="009044F0" w:rsidRDefault="008D08FA" w:rsidP="009044F0">
      <w:pPr>
        <w:pStyle w:val="BodyText"/>
        <w:shd w:val="clear" w:color="auto" w:fill="auto"/>
        <w:spacing w:before="120" w:after="120"/>
        <w:ind w:firstLine="740"/>
      </w:pPr>
      <w:r w:rsidRPr="009044F0">
        <w:rPr>
          <w:b/>
          <w:bCs/>
        </w:rPr>
        <w:t xml:space="preserve">Điều 3. </w:t>
      </w:r>
      <w:r w:rsidRPr="009044F0">
        <w:t>Nghị quyết này có hiệu lực thi hành kể từ ngày được Hội đồng nhân dân thị xã thông qua.</w:t>
      </w:r>
    </w:p>
    <w:p w:rsidR="00847FB0" w:rsidRDefault="008D08FA" w:rsidP="009044F0">
      <w:pPr>
        <w:pStyle w:val="BodyText"/>
        <w:shd w:val="clear" w:color="auto" w:fill="auto"/>
        <w:spacing w:before="120" w:after="120"/>
        <w:ind w:firstLine="740"/>
        <w:rPr>
          <w:i/>
          <w:iCs/>
          <w:lang w:val="en-US"/>
        </w:rPr>
      </w:pPr>
      <w:r w:rsidRPr="009044F0">
        <w:rPr>
          <w:i/>
          <w:iCs/>
        </w:rPr>
        <w:t>Nghị quyết này được Hội đồng nhân dân thị xã Mường Lay khóa XV, kỳ họp thứ tư thông qua ngày 18 tháng 12 năm 2021./.</w:t>
      </w:r>
    </w:p>
    <w:p w:rsidR="009044F0" w:rsidRDefault="009044F0" w:rsidP="009044F0">
      <w:pPr>
        <w:pStyle w:val="BodyText"/>
        <w:shd w:val="clear" w:color="auto" w:fill="auto"/>
        <w:spacing w:after="0"/>
        <w:ind w:firstLine="740"/>
        <w:rPr>
          <w:i/>
          <w:iCs/>
          <w:lang w:val="en-US"/>
        </w:rPr>
      </w:pPr>
    </w:p>
    <w:tbl>
      <w:tblPr>
        <w:tblW w:w="0" w:type="auto"/>
        <w:tblInd w:w="2" w:type="dxa"/>
        <w:tblCellMar>
          <w:left w:w="0" w:type="dxa"/>
          <w:right w:w="0" w:type="dxa"/>
        </w:tblCellMar>
        <w:tblLook w:val="00A0" w:firstRow="1" w:lastRow="0" w:firstColumn="1" w:lastColumn="0" w:noHBand="0" w:noVBand="0"/>
      </w:tblPr>
      <w:tblGrid>
        <w:gridCol w:w="3934"/>
        <w:gridCol w:w="5244"/>
      </w:tblGrid>
      <w:tr w:rsidR="009044F0" w:rsidRPr="009044F0" w:rsidTr="00F146C0">
        <w:trPr>
          <w:trHeight w:val="2127"/>
        </w:trPr>
        <w:tc>
          <w:tcPr>
            <w:tcW w:w="3934" w:type="dxa"/>
            <w:shd w:val="clear" w:color="auto" w:fill="FFFFFF"/>
            <w:tcMar>
              <w:top w:w="0" w:type="dxa"/>
              <w:left w:w="108" w:type="dxa"/>
              <w:bottom w:w="0" w:type="dxa"/>
              <w:right w:w="108" w:type="dxa"/>
            </w:tcMar>
          </w:tcPr>
          <w:p w:rsidR="009044F0" w:rsidRPr="009044F0" w:rsidRDefault="009044F0" w:rsidP="009044F0">
            <w:pPr>
              <w:jc w:val="both"/>
              <w:rPr>
                <w:rFonts w:ascii="Times New Roman" w:hAnsi="Times New Roman" w:cs="Times New Roman"/>
                <w:sz w:val="28"/>
                <w:szCs w:val="28"/>
                <w:lang w:val="en-US"/>
              </w:rPr>
            </w:pPr>
            <w:r w:rsidRPr="009044F0">
              <w:rPr>
                <w:rFonts w:ascii="Times New Roman" w:hAnsi="Times New Roman" w:cs="Times New Roman"/>
                <w:i/>
                <w:sz w:val="28"/>
                <w:szCs w:val="28"/>
              </w:rPr>
              <w:t> </w:t>
            </w:r>
          </w:p>
          <w:p w:rsidR="009044F0" w:rsidRPr="009044F0" w:rsidRDefault="009044F0" w:rsidP="009044F0">
            <w:pPr>
              <w:jc w:val="both"/>
              <w:rPr>
                <w:rFonts w:ascii="Times New Roman" w:hAnsi="Times New Roman" w:cs="Times New Roman"/>
                <w:sz w:val="28"/>
                <w:szCs w:val="28"/>
                <w:lang w:val="en-US"/>
              </w:rPr>
            </w:pPr>
          </w:p>
        </w:tc>
        <w:tc>
          <w:tcPr>
            <w:tcW w:w="5244" w:type="dxa"/>
            <w:shd w:val="clear" w:color="auto" w:fill="FFFFFF"/>
            <w:tcMar>
              <w:top w:w="0" w:type="dxa"/>
              <w:left w:w="108" w:type="dxa"/>
              <w:bottom w:w="0" w:type="dxa"/>
              <w:right w:w="108" w:type="dxa"/>
            </w:tcMar>
          </w:tcPr>
          <w:p w:rsidR="009044F0" w:rsidRPr="009044F0" w:rsidRDefault="009044F0" w:rsidP="009044F0">
            <w:pPr>
              <w:jc w:val="center"/>
              <w:rPr>
                <w:rFonts w:ascii="Times New Roman" w:hAnsi="Times New Roman" w:cs="Times New Roman"/>
                <w:b/>
                <w:bCs/>
                <w:sz w:val="28"/>
                <w:szCs w:val="28"/>
              </w:rPr>
            </w:pPr>
            <w:r w:rsidRPr="009044F0">
              <w:rPr>
                <w:rFonts w:ascii="Times New Roman" w:hAnsi="Times New Roman" w:cs="Times New Roman"/>
                <w:b/>
                <w:bCs/>
                <w:sz w:val="28"/>
                <w:szCs w:val="28"/>
              </w:rPr>
              <w:t>CHỦ TỊCH</w:t>
            </w:r>
            <w:r w:rsidRPr="009044F0">
              <w:rPr>
                <w:rFonts w:ascii="Times New Roman" w:hAnsi="Times New Roman" w:cs="Times New Roman"/>
                <w:b/>
                <w:bCs/>
                <w:sz w:val="28"/>
                <w:szCs w:val="28"/>
              </w:rPr>
              <w:br/>
            </w:r>
          </w:p>
          <w:p w:rsidR="009044F0" w:rsidRPr="009044F0" w:rsidRDefault="009044F0" w:rsidP="009044F0">
            <w:pPr>
              <w:jc w:val="center"/>
              <w:rPr>
                <w:rFonts w:ascii="Times New Roman" w:hAnsi="Times New Roman" w:cs="Times New Roman"/>
                <w:b/>
                <w:bCs/>
                <w:sz w:val="28"/>
                <w:szCs w:val="28"/>
                <w:lang w:val="en-US"/>
              </w:rPr>
            </w:pPr>
          </w:p>
          <w:p w:rsidR="009044F0" w:rsidRPr="009044F0" w:rsidRDefault="009044F0" w:rsidP="009044F0">
            <w:pPr>
              <w:jc w:val="center"/>
              <w:rPr>
                <w:rFonts w:ascii="Times New Roman" w:hAnsi="Times New Roman" w:cs="Times New Roman"/>
                <w:b/>
                <w:bCs/>
                <w:sz w:val="28"/>
                <w:szCs w:val="28"/>
                <w:lang w:val="en-US"/>
              </w:rPr>
            </w:pPr>
          </w:p>
          <w:p w:rsidR="009044F0" w:rsidRPr="009044F0" w:rsidRDefault="009044F0" w:rsidP="009044F0">
            <w:pPr>
              <w:jc w:val="center"/>
              <w:rPr>
                <w:rFonts w:ascii="Times New Roman" w:hAnsi="Times New Roman" w:cs="Times New Roman"/>
                <w:b/>
                <w:bCs/>
                <w:sz w:val="28"/>
                <w:szCs w:val="28"/>
                <w:lang w:val="en-US"/>
              </w:rPr>
            </w:pPr>
          </w:p>
          <w:p w:rsidR="009044F0" w:rsidRPr="009044F0" w:rsidRDefault="009044F0" w:rsidP="009044F0">
            <w:pPr>
              <w:jc w:val="center"/>
              <w:rPr>
                <w:rFonts w:ascii="Times New Roman" w:hAnsi="Times New Roman" w:cs="Times New Roman"/>
                <w:b/>
                <w:bCs/>
                <w:sz w:val="28"/>
                <w:szCs w:val="28"/>
                <w:lang w:val="en-US"/>
              </w:rPr>
            </w:pPr>
          </w:p>
          <w:p w:rsidR="009044F0" w:rsidRPr="009044F0" w:rsidRDefault="009044F0" w:rsidP="009044F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Vũ Duy Linh</w:t>
            </w:r>
          </w:p>
        </w:tc>
      </w:tr>
    </w:tbl>
    <w:p w:rsidR="009044F0" w:rsidRPr="009044F0" w:rsidRDefault="009044F0" w:rsidP="009044F0">
      <w:pPr>
        <w:pStyle w:val="BodyText"/>
        <w:shd w:val="clear" w:color="auto" w:fill="auto"/>
        <w:spacing w:after="0"/>
        <w:rPr>
          <w:i/>
          <w:iCs/>
          <w:lang w:val="en-US"/>
        </w:rPr>
      </w:pPr>
    </w:p>
    <w:sectPr w:rsidR="009044F0" w:rsidRPr="009044F0" w:rsidSect="009044F0">
      <w:pgSz w:w="11900" w:h="16840" w:code="9"/>
      <w:pgMar w:top="1701" w:right="1134" w:bottom="1134" w:left="141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03" w:rsidRDefault="00C90603">
      <w:r>
        <w:separator/>
      </w:r>
    </w:p>
  </w:endnote>
  <w:endnote w:type="continuationSeparator" w:id="0">
    <w:p w:rsidR="00C90603" w:rsidRDefault="00C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03" w:rsidRDefault="00C90603"/>
  </w:footnote>
  <w:footnote w:type="continuationSeparator" w:id="0">
    <w:p w:rsidR="00C90603" w:rsidRDefault="00C906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A83"/>
    <w:multiLevelType w:val="multilevel"/>
    <w:tmpl w:val="DB58464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50EC8"/>
    <w:multiLevelType w:val="multilevel"/>
    <w:tmpl w:val="82789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2438B"/>
    <w:multiLevelType w:val="multilevel"/>
    <w:tmpl w:val="F3EC4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0621E1"/>
    <w:multiLevelType w:val="multilevel"/>
    <w:tmpl w:val="D3444F3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2C3C50"/>
    <w:multiLevelType w:val="multilevel"/>
    <w:tmpl w:val="F03A6D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47FB0"/>
    <w:rsid w:val="004C4A4C"/>
    <w:rsid w:val="00847FB0"/>
    <w:rsid w:val="008D08FA"/>
    <w:rsid w:val="009044F0"/>
    <w:rsid w:val="00C9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Other0">
    <w:name w:val="Other"/>
    <w:basedOn w:val="Normal"/>
    <w:link w:val="Other"/>
    <w:pPr>
      <w:shd w:val="clear" w:color="auto" w:fill="FFFFFF"/>
      <w:spacing w:after="100"/>
      <w:ind w:firstLine="400"/>
    </w:pPr>
    <w:rPr>
      <w:rFonts w:ascii="Times New Roman" w:eastAsia="Times New Roman" w:hAnsi="Times New Roman" w:cs="Times New Roman"/>
      <w:sz w:val="28"/>
      <w:szCs w:val="28"/>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2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9044F0"/>
    <w:pPr>
      <w:tabs>
        <w:tab w:val="center" w:pos="4680"/>
        <w:tab w:val="right" w:pos="9360"/>
      </w:tabs>
    </w:pPr>
  </w:style>
  <w:style w:type="character" w:customStyle="1" w:styleId="HeaderChar">
    <w:name w:val="Header Char"/>
    <w:basedOn w:val="DefaultParagraphFont"/>
    <w:link w:val="Header"/>
    <w:uiPriority w:val="99"/>
    <w:rsid w:val="009044F0"/>
    <w:rPr>
      <w:color w:val="000000"/>
    </w:rPr>
  </w:style>
  <w:style w:type="paragraph" w:styleId="Footer">
    <w:name w:val="footer"/>
    <w:basedOn w:val="Normal"/>
    <w:link w:val="FooterChar"/>
    <w:uiPriority w:val="99"/>
    <w:unhideWhenUsed/>
    <w:rsid w:val="009044F0"/>
    <w:pPr>
      <w:tabs>
        <w:tab w:val="center" w:pos="4680"/>
        <w:tab w:val="right" w:pos="9360"/>
      </w:tabs>
    </w:pPr>
  </w:style>
  <w:style w:type="character" w:customStyle="1" w:styleId="FooterChar">
    <w:name w:val="Footer Char"/>
    <w:basedOn w:val="DefaultParagraphFont"/>
    <w:link w:val="Footer"/>
    <w:uiPriority w:val="99"/>
    <w:rsid w:val="009044F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8"/>
      <w:szCs w:val="28"/>
    </w:rPr>
  </w:style>
  <w:style w:type="paragraph" w:customStyle="1" w:styleId="Other0">
    <w:name w:val="Other"/>
    <w:basedOn w:val="Normal"/>
    <w:link w:val="Other"/>
    <w:pPr>
      <w:shd w:val="clear" w:color="auto" w:fill="FFFFFF"/>
      <w:spacing w:after="100"/>
      <w:ind w:firstLine="400"/>
    </w:pPr>
    <w:rPr>
      <w:rFonts w:ascii="Times New Roman" w:eastAsia="Times New Roman" w:hAnsi="Times New Roman" w:cs="Times New Roman"/>
      <w:sz w:val="28"/>
      <w:szCs w:val="28"/>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2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9044F0"/>
    <w:pPr>
      <w:tabs>
        <w:tab w:val="center" w:pos="4680"/>
        <w:tab w:val="right" w:pos="9360"/>
      </w:tabs>
    </w:pPr>
  </w:style>
  <w:style w:type="character" w:customStyle="1" w:styleId="HeaderChar">
    <w:name w:val="Header Char"/>
    <w:basedOn w:val="DefaultParagraphFont"/>
    <w:link w:val="Header"/>
    <w:uiPriority w:val="99"/>
    <w:rsid w:val="009044F0"/>
    <w:rPr>
      <w:color w:val="000000"/>
    </w:rPr>
  </w:style>
  <w:style w:type="paragraph" w:styleId="Footer">
    <w:name w:val="footer"/>
    <w:basedOn w:val="Normal"/>
    <w:link w:val="FooterChar"/>
    <w:uiPriority w:val="99"/>
    <w:unhideWhenUsed/>
    <w:rsid w:val="009044F0"/>
    <w:pPr>
      <w:tabs>
        <w:tab w:val="center" w:pos="4680"/>
        <w:tab w:val="right" w:pos="9360"/>
      </w:tabs>
    </w:pPr>
  </w:style>
  <w:style w:type="character" w:customStyle="1" w:styleId="FooterChar">
    <w:name w:val="Footer Char"/>
    <w:basedOn w:val="DefaultParagraphFont"/>
    <w:link w:val="Footer"/>
    <w:uiPriority w:val="99"/>
    <w:rsid w:val="009044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HỘI ĐỒNG NHÂN DÂN           CỘNG HOÀ XÃ HỘI CHỦ NGHĨA VIỆT NAM</vt:lpstr>
    </vt:vector>
  </TitlesOfParts>
  <Company>home</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HOÀ XÃ HỘI CHỦ NGHĨA VIỆT NAM</dc:title>
  <dc:creator>Smart</dc:creator>
  <cp:lastModifiedBy>Windows User</cp:lastModifiedBy>
  <cp:revision>3</cp:revision>
  <dcterms:created xsi:type="dcterms:W3CDTF">2021-12-27T01:31:00Z</dcterms:created>
  <dcterms:modified xsi:type="dcterms:W3CDTF">2021-12-28T04:57:00Z</dcterms:modified>
</cp:coreProperties>
</file>